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B8" w:rsidRPr="00506264" w:rsidRDefault="003859B8" w:rsidP="003859B8">
      <w:pPr>
        <w:pStyle w:val="Heading1"/>
        <w:rPr>
          <w:b/>
          <w:sz w:val="20"/>
          <w:szCs w:val="20"/>
          <w:lang w:val="hu-HU"/>
        </w:rPr>
      </w:pPr>
      <w:r w:rsidRPr="00506264">
        <w:rPr>
          <w:b/>
          <w:sz w:val="20"/>
          <w:szCs w:val="20"/>
          <w:lang w:val="hu-HU"/>
        </w:rPr>
        <w:t>Technológia pestovania okopanín</w:t>
      </w:r>
    </w:p>
    <w:p w:rsidR="003859B8" w:rsidRPr="00506264" w:rsidRDefault="003859B8" w:rsidP="003859B8">
      <w:pPr>
        <w:rPr>
          <w:sz w:val="20"/>
          <w:szCs w:val="20"/>
          <w:lang w:val="hu-HU"/>
        </w:rPr>
      </w:pPr>
      <w:r w:rsidRPr="00506264">
        <w:rPr>
          <w:sz w:val="20"/>
          <w:szCs w:val="20"/>
          <w:lang w:val="hu-HU"/>
        </w:rPr>
        <w:t>Kapásnövények</w:t>
      </w:r>
    </w:p>
    <w:p w:rsidR="00ED098A" w:rsidRPr="00BC0BB7" w:rsidRDefault="00ED098A" w:rsidP="00ED098A">
      <w:pPr>
        <w:shd w:val="clear" w:color="auto" w:fill="FFFFFF" w:themeFill="background1"/>
        <w:spacing w:before="100" w:beforeAutospacing="1" w:after="100" w:afterAutospacing="1"/>
        <w:rPr>
          <w:color w:val="000000"/>
          <w:sz w:val="20"/>
          <w:szCs w:val="20"/>
          <w:lang w:eastAsia="hu-HU"/>
        </w:rPr>
      </w:pPr>
      <w:r w:rsidRPr="00BC0BB7">
        <w:rPr>
          <w:color w:val="000000"/>
          <w:sz w:val="20"/>
          <w:szCs w:val="20"/>
          <w:lang w:eastAsia="hu-HU"/>
        </w:rPr>
        <w:t>cukorrépa,burgonya,cik</w:t>
      </w:r>
      <w:r w:rsidR="00360005">
        <w:rPr>
          <w:color w:val="000000"/>
          <w:sz w:val="20"/>
          <w:szCs w:val="20"/>
          <w:lang w:eastAsia="hu-HU"/>
        </w:rPr>
        <w:t>or</w:t>
      </w:r>
      <w:r w:rsidRPr="00BC0BB7">
        <w:rPr>
          <w:color w:val="000000"/>
          <w:sz w:val="20"/>
          <w:szCs w:val="20"/>
          <w:lang w:eastAsia="hu-HU"/>
        </w:rPr>
        <w:t>ia,takarmány répa</w:t>
      </w:r>
      <w:r w:rsidR="00360005">
        <w:rPr>
          <w:color w:val="000000"/>
          <w:sz w:val="20"/>
          <w:szCs w:val="20"/>
          <w:lang w:eastAsia="hu-HU"/>
        </w:rPr>
        <w:t>,édesburgonya /batát/</w:t>
      </w:r>
    </w:p>
    <w:p w:rsidR="00E434AA" w:rsidRDefault="00ED098A" w:rsidP="00E434AA">
      <w:pPr>
        <w:shd w:val="clear" w:color="auto" w:fill="FFFFFF" w:themeFill="background1"/>
        <w:spacing w:before="100" w:beforeAutospacing="1" w:after="100" w:afterAutospacing="1"/>
        <w:rPr>
          <w:b/>
          <w:color w:val="000000"/>
          <w:lang w:eastAsia="hu-HU"/>
        </w:rPr>
      </w:pPr>
      <w:r w:rsidRPr="00BC0BB7">
        <w:rPr>
          <w:b/>
          <w:color w:val="000000"/>
          <w:lang w:eastAsia="hu-HU"/>
        </w:rPr>
        <w:t>Burgonya/zemiaky/</w:t>
      </w:r>
    </w:p>
    <w:p w:rsidR="003B06E2" w:rsidRPr="00360005" w:rsidRDefault="00ED098A" w:rsidP="00E434AA">
      <w:pPr>
        <w:shd w:val="clear" w:color="auto" w:fill="FFFFFF" w:themeFill="background1"/>
        <w:spacing w:before="100" w:beforeAutospacing="1" w:after="100" w:afterAutospacing="1"/>
        <w:rPr>
          <w:b/>
          <w:color w:val="000000"/>
          <w:lang w:eastAsia="hu-HU"/>
        </w:rPr>
      </w:pPr>
      <w:r w:rsidRPr="00BC0BB7">
        <w:rPr>
          <w:b/>
          <w:color w:val="000000"/>
          <w:sz w:val="20"/>
          <w:szCs w:val="20"/>
        </w:rPr>
        <w:t>Jellentősége:</w:t>
      </w:r>
      <w:r w:rsidR="00C04107" w:rsidRPr="00C04107">
        <w:rPr>
          <w:rFonts w:ascii="Arial" w:hAnsi="Arial" w:cs="Arial"/>
          <w:color w:val="000000"/>
          <w:sz w:val="20"/>
          <w:szCs w:val="20"/>
        </w:rPr>
        <w:t xml:space="preserve"> </w:t>
      </w:r>
      <w:r w:rsidR="00C04107" w:rsidRPr="00C04107">
        <w:rPr>
          <w:color w:val="000000"/>
          <w:sz w:val="20"/>
          <w:szCs w:val="20"/>
        </w:rPr>
        <w:t xml:space="preserve">A burgonya a kenyérgabonák mellett a legfontosabb népélelmezési cikk. Könnyen emészthető, magas biológiai értékű, változatos formában elkészíthető, ízletes táplálék </w:t>
      </w:r>
    </w:p>
    <w:p w:rsidR="003B06E2" w:rsidRDefault="003B06E2" w:rsidP="0036000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</w:t>
      </w:r>
      <w:r w:rsidR="00C04107" w:rsidRPr="00C04107">
        <w:rPr>
          <w:color w:val="000000"/>
          <w:sz w:val="20"/>
          <w:szCs w:val="20"/>
        </w:rPr>
        <w:t xml:space="preserve">elenleg emberi fogyasztásra, </w:t>
      </w:r>
    </w:p>
    <w:p w:rsidR="003B06E2" w:rsidRDefault="003B06E2" w:rsidP="0036000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="00C04107" w:rsidRPr="00C04107">
        <w:rPr>
          <w:color w:val="000000"/>
          <w:sz w:val="20"/>
          <w:szCs w:val="20"/>
        </w:rPr>
        <w:t xml:space="preserve">régebben takarmányozásra is termesztették, </w:t>
      </w:r>
    </w:p>
    <w:p w:rsidR="003B06E2" w:rsidRDefault="003B06E2" w:rsidP="0036000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="00C04107" w:rsidRPr="00C04107">
        <w:rPr>
          <w:color w:val="000000"/>
          <w:sz w:val="20"/>
          <w:szCs w:val="20"/>
        </w:rPr>
        <w:t>alapanyaga a gyógyszeriparnak is.</w:t>
      </w:r>
    </w:p>
    <w:p w:rsidR="003B06E2" w:rsidRDefault="003B06E2" w:rsidP="0036000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</w:t>
      </w:r>
      <w:r w:rsidR="00C04107" w:rsidRPr="00C04107">
        <w:rPr>
          <w:color w:val="000000"/>
          <w:sz w:val="20"/>
          <w:szCs w:val="20"/>
        </w:rPr>
        <w:t>z élelmiszeripar a burgonyából mélyhűtött, elősütött és szárított készítményeket gyárt</w:t>
      </w:r>
    </w:p>
    <w:p w:rsidR="00ED098A" w:rsidRPr="00C04107" w:rsidRDefault="003B06E2" w:rsidP="0036000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="00C04107" w:rsidRPr="00C04107">
        <w:rPr>
          <w:color w:val="000000"/>
          <w:sz w:val="20"/>
          <w:szCs w:val="20"/>
        </w:rPr>
        <w:t xml:space="preserve"> keményítő- és szeszgyártásra is használható</w:t>
      </w:r>
    </w:p>
    <w:p w:rsidR="00316AAF" w:rsidRDefault="00316AAF" w:rsidP="00360005">
      <w:pPr>
        <w:pStyle w:val="NormalWeb"/>
        <w:shd w:val="clear" w:color="auto" w:fill="FFFFFF"/>
        <w:spacing w:before="0" w:beforeAutospacing="0" w:after="24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Felosztás:                                     I. ipari burgonya</w:t>
      </w:r>
    </w:p>
    <w:p w:rsidR="00316AAF" w:rsidRDefault="00316AAF" w:rsidP="00360005">
      <w:pPr>
        <w:pStyle w:val="NormalWeb"/>
        <w:shd w:val="clear" w:color="auto" w:fill="FFFFFF"/>
        <w:spacing w:before="0" w:beforeAutospacing="0" w:after="24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II. étkezési burgonya</w:t>
      </w:r>
    </w:p>
    <w:p w:rsidR="00316AAF" w:rsidRDefault="00316AAF" w:rsidP="00360005">
      <w:pPr>
        <w:pStyle w:val="NormalWeb"/>
        <w:shd w:val="clear" w:color="auto" w:fill="FFFFFF"/>
        <w:spacing w:before="0" w:beforeAutospacing="0" w:after="24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Trmelési időtartalma szerint: korai</w:t>
      </w:r>
    </w:p>
    <w:p w:rsidR="00316AAF" w:rsidRDefault="00316AAF" w:rsidP="00360005">
      <w:pPr>
        <w:pStyle w:val="NormalWeb"/>
        <w:shd w:val="clear" w:color="auto" w:fill="FFFFFF"/>
        <w:spacing w:before="0" w:beforeAutospacing="0" w:after="24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középkorai</w:t>
      </w:r>
    </w:p>
    <w:p w:rsidR="00360005" w:rsidRDefault="00316AAF" w:rsidP="00360005">
      <w:pPr>
        <w:pStyle w:val="NormalWeb"/>
        <w:shd w:val="clear" w:color="auto" w:fill="FFFFFF"/>
        <w:spacing w:before="0" w:beforeAutospacing="0" w:after="24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kései</w:t>
      </w:r>
    </w:p>
    <w:p w:rsidR="00316AAF" w:rsidRPr="00F6254F" w:rsidRDefault="00316AAF" w:rsidP="00360005">
      <w:pPr>
        <w:pStyle w:val="NormalWeb"/>
        <w:shd w:val="clear" w:color="auto" w:fill="FFFFFF"/>
        <w:spacing w:before="0" w:beforeAutospacing="0" w:after="24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Tipusok :A,B,C</w:t>
      </w:r>
    </w:p>
    <w:p w:rsidR="00E434AA" w:rsidRPr="00DA23A6" w:rsidRDefault="00ED098A" w:rsidP="00DA23A6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0"/>
          <w:szCs w:val="20"/>
        </w:rPr>
      </w:pPr>
      <w:r w:rsidRPr="00BC0BB7">
        <w:rPr>
          <w:color w:val="000000"/>
          <w:sz w:val="20"/>
          <w:szCs w:val="20"/>
        </w:rPr>
        <w:t>A </w:t>
      </w:r>
      <w:r w:rsidRPr="00BC0BB7">
        <w:rPr>
          <w:b/>
          <w:bCs/>
          <w:color w:val="000000"/>
          <w:sz w:val="20"/>
          <w:szCs w:val="20"/>
        </w:rPr>
        <w:t>burgonyagumó</w:t>
      </w:r>
      <w:r w:rsidRPr="00BC0BB7">
        <w:rPr>
          <w:color w:val="000000"/>
          <w:sz w:val="20"/>
          <w:szCs w:val="20"/>
        </w:rPr>
        <w:t> átlagos </w:t>
      </w:r>
      <w:r w:rsidRPr="00BC0BB7">
        <w:rPr>
          <w:b/>
          <w:bCs/>
          <w:color w:val="000000"/>
          <w:sz w:val="20"/>
          <w:szCs w:val="20"/>
        </w:rPr>
        <w:t>szárazanyag</w:t>
      </w:r>
      <w:r w:rsidRPr="00BC0BB7">
        <w:rPr>
          <w:color w:val="000000"/>
          <w:sz w:val="20"/>
          <w:szCs w:val="20"/>
        </w:rPr>
        <w:t>-</w:t>
      </w:r>
      <w:r w:rsidRPr="00BC0BB7">
        <w:rPr>
          <w:b/>
          <w:bCs/>
          <w:color w:val="000000"/>
          <w:sz w:val="20"/>
          <w:szCs w:val="20"/>
        </w:rPr>
        <w:t>tartalma 20-25 %,</w:t>
      </w:r>
      <w:r w:rsidRPr="00BC0BB7">
        <w:rPr>
          <w:color w:val="000000"/>
          <w:sz w:val="20"/>
          <w:szCs w:val="20"/>
        </w:rPr>
        <w:t> </w:t>
      </w:r>
      <w:r w:rsidRPr="00BC0BB7">
        <w:rPr>
          <w:b/>
          <w:bCs/>
          <w:color w:val="000000"/>
          <w:sz w:val="20"/>
          <w:szCs w:val="20"/>
        </w:rPr>
        <w:t>víztartalma 75-80 %,</w:t>
      </w:r>
      <w:r w:rsidRPr="00BC0BB7">
        <w:rPr>
          <w:color w:val="000000"/>
          <w:sz w:val="20"/>
          <w:szCs w:val="20"/>
        </w:rPr>
        <w:t> </w:t>
      </w:r>
      <w:r w:rsidRPr="00BC0BB7">
        <w:rPr>
          <w:b/>
          <w:bCs/>
          <w:color w:val="000000"/>
          <w:sz w:val="20"/>
          <w:szCs w:val="20"/>
        </w:rPr>
        <w:t>keményítő-tartalma 14-18 %,nyersfehérje</w:t>
      </w:r>
      <w:r w:rsidRPr="00BC0BB7">
        <w:rPr>
          <w:color w:val="000000"/>
          <w:sz w:val="20"/>
          <w:szCs w:val="20"/>
        </w:rPr>
        <w:t>-tartalma </w:t>
      </w:r>
      <w:r w:rsidRPr="00BC0BB7">
        <w:rPr>
          <w:b/>
          <w:bCs/>
          <w:color w:val="000000"/>
          <w:sz w:val="20"/>
          <w:szCs w:val="20"/>
        </w:rPr>
        <w:t>alacsony</w:t>
      </w:r>
      <w:r w:rsidRPr="00BC0BB7">
        <w:rPr>
          <w:color w:val="000000"/>
          <w:sz w:val="20"/>
          <w:szCs w:val="20"/>
        </w:rPr>
        <w:t>: (0,7)-2-(4,6) %, biológiai értéke viszont jó, vízoldható </w:t>
      </w:r>
      <w:r w:rsidRPr="00BC0BB7">
        <w:rPr>
          <w:b/>
          <w:bCs/>
          <w:color w:val="000000"/>
          <w:sz w:val="20"/>
          <w:szCs w:val="20"/>
        </w:rPr>
        <w:t>szénhidrát-tartalma 0,5 %,nyersrost</w:t>
      </w:r>
      <w:r w:rsidRPr="00BC0BB7">
        <w:rPr>
          <w:color w:val="000000"/>
          <w:sz w:val="20"/>
          <w:szCs w:val="20"/>
        </w:rPr>
        <w:t>-</w:t>
      </w:r>
      <w:r w:rsidRPr="00BC0BB7">
        <w:rPr>
          <w:b/>
          <w:bCs/>
          <w:color w:val="000000"/>
          <w:sz w:val="20"/>
          <w:szCs w:val="20"/>
        </w:rPr>
        <w:t>tartalma 0,7 %</w:t>
      </w:r>
      <w:r w:rsidRPr="00BC0BB7">
        <w:rPr>
          <w:color w:val="000000"/>
          <w:sz w:val="20"/>
          <w:szCs w:val="20"/>
        </w:rPr>
        <w:t>, </w:t>
      </w:r>
      <w:r w:rsidRPr="00BC0BB7">
        <w:rPr>
          <w:b/>
          <w:bCs/>
          <w:color w:val="000000"/>
          <w:sz w:val="20"/>
          <w:szCs w:val="20"/>
        </w:rPr>
        <w:t>nyerszsír-tartalma 0,1 %,</w:t>
      </w:r>
      <w:r w:rsidRPr="00BC0BB7">
        <w:rPr>
          <w:color w:val="000000"/>
          <w:sz w:val="20"/>
          <w:szCs w:val="20"/>
        </w:rPr>
        <w:t> </w:t>
      </w:r>
      <w:r w:rsidRPr="00BC0BB7">
        <w:rPr>
          <w:b/>
          <w:bCs/>
          <w:color w:val="000000"/>
          <w:sz w:val="20"/>
          <w:szCs w:val="20"/>
        </w:rPr>
        <w:t>hamutartalma 1,1 %.</w:t>
      </w:r>
      <w:r w:rsidRPr="00BC0BB7">
        <w:rPr>
          <w:color w:val="000000"/>
          <w:sz w:val="20"/>
          <w:szCs w:val="20"/>
        </w:rPr>
        <w:t> Jelentős a </w:t>
      </w:r>
      <w:r w:rsidRPr="00BC0BB7">
        <w:rPr>
          <w:b/>
          <w:bCs/>
          <w:color w:val="000000"/>
          <w:sz w:val="20"/>
          <w:szCs w:val="20"/>
        </w:rPr>
        <w:t>C-vitamin</w:t>
      </w:r>
      <w:r w:rsidRPr="00BC0BB7">
        <w:rPr>
          <w:color w:val="000000"/>
          <w:sz w:val="20"/>
          <w:szCs w:val="20"/>
        </w:rPr>
        <w:t> tartalma (20-25 mg/100 g), valamint </w:t>
      </w:r>
      <w:r w:rsidRPr="00BC0BB7">
        <w:rPr>
          <w:b/>
          <w:bCs/>
          <w:color w:val="000000"/>
          <w:sz w:val="20"/>
          <w:szCs w:val="20"/>
        </w:rPr>
        <w:t>nikotinamid</w:t>
      </w:r>
      <w:r w:rsidRPr="00BC0BB7">
        <w:rPr>
          <w:color w:val="000000"/>
          <w:sz w:val="20"/>
          <w:szCs w:val="20"/>
        </w:rPr>
        <w:t> , </w:t>
      </w:r>
      <w:r w:rsidRPr="00BC0BB7">
        <w:rPr>
          <w:b/>
          <w:bCs/>
          <w:color w:val="000000"/>
          <w:sz w:val="20"/>
          <w:szCs w:val="20"/>
        </w:rPr>
        <w:t>A, B</w:t>
      </w:r>
      <w:r w:rsidRPr="00BC0BB7">
        <w:rPr>
          <w:b/>
          <w:bCs/>
          <w:color w:val="000000"/>
          <w:sz w:val="20"/>
          <w:szCs w:val="20"/>
          <w:vertAlign w:val="subscript"/>
        </w:rPr>
        <w:t>6</w:t>
      </w:r>
      <w:r w:rsidRPr="00BC0BB7">
        <w:rPr>
          <w:b/>
          <w:bCs/>
          <w:color w:val="000000"/>
          <w:sz w:val="20"/>
          <w:szCs w:val="20"/>
        </w:rPr>
        <w:t>, B</w:t>
      </w:r>
      <w:r w:rsidRPr="00BC0BB7">
        <w:rPr>
          <w:b/>
          <w:bCs/>
          <w:color w:val="000000"/>
          <w:sz w:val="20"/>
          <w:szCs w:val="20"/>
          <w:vertAlign w:val="subscript"/>
        </w:rPr>
        <w:t>1</w:t>
      </w:r>
      <w:r w:rsidRPr="00BC0BB7">
        <w:rPr>
          <w:b/>
          <w:bCs/>
          <w:color w:val="000000"/>
          <w:sz w:val="20"/>
          <w:szCs w:val="20"/>
        </w:rPr>
        <w:t>, B</w:t>
      </w:r>
      <w:r w:rsidRPr="00BC0BB7">
        <w:rPr>
          <w:b/>
          <w:bCs/>
          <w:color w:val="000000"/>
          <w:sz w:val="20"/>
          <w:szCs w:val="20"/>
          <w:vertAlign w:val="subscript"/>
        </w:rPr>
        <w:t>2</w:t>
      </w:r>
      <w:r w:rsidRPr="00BC0BB7">
        <w:rPr>
          <w:b/>
          <w:bCs/>
          <w:color w:val="000000"/>
          <w:sz w:val="20"/>
          <w:szCs w:val="20"/>
        </w:rPr>
        <w:t>, vitaminok</w:t>
      </w:r>
      <w:r w:rsidR="00316AAF">
        <w:rPr>
          <w:color w:val="000000"/>
          <w:sz w:val="20"/>
          <w:szCs w:val="20"/>
        </w:rPr>
        <w:t>,</w:t>
      </w:r>
      <w:r w:rsidRPr="00BC0BB7">
        <w:rPr>
          <w:color w:val="000000"/>
          <w:sz w:val="20"/>
          <w:szCs w:val="20"/>
        </w:rPr>
        <w:t xml:space="preserve"> </w:t>
      </w:r>
      <w:r w:rsidRPr="00BC0BB7">
        <w:rPr>
          <w:b/>
          <w:bCs/>
          <w:color w:val="000000"/>
          <w:sz w:val="20"/>
          <w:szCs w:val="20"/>
        </w:rPr>
        <w:t>foszfor</w:t>
      </w:r>
      <w:r w:rsidRPr="00BC0BB7">
        <w:rPr>
          <w:color w:val="000000"/>
          <w:sz w:val="20"/>
          <w:szCs w:val="20"/>
        </w:rPr>
        <w:t xml:space="preserve">, </w:t>
      </w:r>
      <w:r w:rsidRPr="00BC0BB7">
        <w:rPr>
          <w:b/>
          <w:bCs/>
          <w:color w:val="000000"/>
          <w:sz w:val="20"/>
          <w:szCs w:val="20"/>
        </w:rPr>
        <w:t>kén</w:t>
      </w:r>
      <w:r w:rsidRPr="00BC0BB7">
        <w:rPr>
          <w:color w:val="000000"/>
          <w:sz w:val="20"/>
          <w:szCs w:val="20"/>
        </w:rPr>
        <w:t> </w:t>
      </w:r>
      <w:r w:rsidR="00316AAF">
        <w:rPr>
          <w:color w:val="000000"/>
          <w:sz w:val="20"/>
          <w:szCs w:val="20"/>
        </w:rPr>
        <w:t>,</w:t>
      </w:r>
      <w:r w:rsidRPr="00BC0BB7">
        <w:rPr>
          <w:color w:val="000000"/>
          <w:sz w:val="20"/>
          <w:szCs w:val="20"/>
        </w:rPr>
        <w:t> </w:t>
      </w:r>
      <w:r w:rsidRPr="00BC0BB7">
        <w:rPr>
          <w:b/>
          <w:bCs/>
          <w:color w:val="000000"/>
          <w:sz w:val="20"/>
          <w:szCs w:val="20"/>
        </w:rPr>
        <w:t>kálium</w:t>
      </w:r>
      <w:r w:rsidRPr="00BC0BB7">
        <w:rPr>
          <w:color w:val="000000"/>
          <w:sz w:val="20"/>
          <w:szCs w:val="20"/>
        </w:rPr>
        <w:t> is található a burgonyagumóban.A burgonya alkaloidjai közül a </w:t>
      </w:r>
      <w:r w:rsidRPr="00BC0BB7">
        <w:rPr>
          <w:b/>
          <w:bCs/>
          <w:color w:val="000000"/>
          <w:sz w:val="20"/>
          <w:szCs w:val="20"/>
        </w:rPr>
        <w:t>szolanin 20-48 mg%</w:t>
      </w:r>
      <w:r w:rsidRPr="00BC0BB7">
        <w:rPr>
          <w:color w:val="000000"/>
          <w:sz w:val="20"/>
          <w:szCs w:val="20"/>
        </w:rPr>
        <w:t xml:space="preserve"> mennyiségben a gumóban, a sztólóban és a levélben </w:t>
      </w:r>
      <w:r w:rsidR="00316AAF">
        <w:rPr>
          <w:color w:val="000000"/>
          <w:sz w:val="20"/>
          <w:szCs w:val="20"/>
        </w:rPr>
        <w:t xml:space="preserve">is </w:t>
      </w:r>
      <w:r w:rsidRPr="00BC0BB7">
        <w:rPr>
          <w:color w:val="000000"/>
          <w:sz w:val="20"/>
          <w:szCs w:val="20"/>
        </w:rPr>
        <w:t xml:space="preserve">található. A magas </w:t>
      </w:r>
      <w:r w:rsidRPr="00316AAF">
        <w:rPr>
          <w:b/>
          <w:color w:val="000000"/>
          <w:sz w:val="20"/>
          <w:szCs w:val="20"/>
        </w:rPr>
        <w:t>szolanin-tartalmú (megzöldült</w:t>
      </w:r>
      <w:r w:rsidRPr="00BC0BB7">
        <w:rPr>
          <w:color w:val="000000"/>
          <w:sz w:val="20"/>
          <w:szCs w:val="20"/>
        </w:rPr>
        <w:t xml:space="preserve">) burgonyagumó fogyasztásra </w:t>
      </w:r>
      <w:r w:rsidRPr="00316AAF">
        <w:rPr>
          <w:b/>
          <w:color w:val="000000"/>
          <w:sz w:val="20"/>
          <w:szCs w:val="20"/>
        </w:rPr>
        <w:t>alkalmatlan</w:t>
      </w:r>
    </w:p>
    <w:p w:rsidR="00E434AA" w:rsidRDefault="00ED098A" w:rsidP="00E434A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F6254F">
        <w:rPr>
          <w:b/>
          <w:color w:val="000000"/>
          <w:sz w:val="20"/>
          <w:szCs w:val="20"/>
        </w:rPr>
        <w:t>Biológiai jellemzése :</w:t>
      </w:r>
    </w:p>
    <w:p w:rsidR="00316AAF" w:rsidRPr="008D72D9" w:rsidRDefault="00ED098A" w:rsidP="00E434A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F6254F">
        <w:rPr>
          <w:color w:val="000000"/>
          <w:sz w:val="20"/>
          <w:szCs w:val="20"/>
        </w:rPr>
        <w:t>A </w:t>
      </w:r>
      <w:r w:rsidRPr="00F6254F">
        <w:rPr>
          <w:b/>
          <w:bCs/>
          <w:color w:val="000000"/>
          <w:sz w:val="20"/>
          <w:szCs w:val="20"/>
        </w:rPr>
        <w:t>burgonya</w:t>
      </w:r>
      <w:r w:rsidRPr="00F6254F">
        <w:rPr>
          <w:color w:val="000000"/>
          <w:sz w:val="20"/>
          <w:szCs w:val="20"/>
        </w:rPr>
        <w:t> (Solanum tuberosum L.) a </w:t>
      </w:r>
      <w:r w:rsidRPr="00F6254F">
        <w:rPr>
          <w:b/>
          <w:bCs/>
          <w:color w:val="000000"/>
          <w:sz w:val="20"/>
          <w:szCs w:val="20"/>
        </w:rPr>
        <w:t>burgonyafélék</w:t>
      </w:r>
      <w:r w:rsidRPr="00F6254F">
        <w:rPr>
          <w:color w:val="000000"/>
          <w:sz w:val="20"/>
          <w:szCs w:val="20"/>
        </w:rPr>
        <w:t> (Solanaceae) </w:t>
      </w:r>
      <w:r w:rsidRPr="00F6254F">
        <w:rPr>
          <w:b/>
          <w:bCs/>
          <w:color w:val="000000"/>
          <w:sz w:val="20"/>
          <w:szCs w:val="20"/>
        </w:rPr>
        <w:t>családjába</w:t>
      </w:r>
      <w:r w:rsidRPr="00F6254F">
        <w:rPr>
          <w:color w:val="000000"/>
          <w:sz w:val="20"/>
          <w:szCs w:val="20"/>
        </w:rPr>
        <w:t> tartozik</w:t>
      </w:r>
    </w:p>
    <w:p w:rsidR="00316AAF" w:rsidRDefault="00316AAF" w:rsidP="00ED098A">
      <w:pPr>
        <w:shd w:val="clear" w:color="auto" w:fill="FFFFFF"/>
        <w:rPr>
          <w:b/>
          <w:bCs/>
          <w:color w:val="000000"/>
          <w:sz w:val="20"/>
          <w:szCs w:val="20"/>
          <w:lang w:eastAsia="hu-HU"/>
        </w:rPr>
      </w:pPr>
      <w:r>
        <w:rPr>
          <w:b/>
          <w:bCs/>
          <w:color w:val="000000"/>
          <w:sz w:val="20"/>
          <w:szCs w:val="20"/>
          <w:lang w:eastAsia="hu-HU"/>
        </w:rPr>
        <w:t>S</w:t>
      </w:r>
      <w:r w:rsidRPr="00F6254F">
        <w:rPr>
          <w:b/>
          <w:bCs/>
          <w:color w:val="000000"/>
          <w:sz w:val="20"/>
          <w:szCs w:val="20"/>
          <w:lang w:eastAsia="hu-HU"/>
        </w:rPr>
        <w:t>zaporít</w:t>
      </w:r>
      <w:r>
        <w:rPr>
          <w:b/>
          <w:bCs/>
          <w:color w:val="000000"/>
          <w:sz w:val="20"/>
          <w:szCs w:val="20"/>
          <w:lang w:eastAsia="hu-HU"/>
        </w:rPr>
        <w:t>ás</w:t>
      </w:r>
      <w:r w:rsidR="00ED098A" w:rsidRPr="00F6254F">
        <w:rPr>
          <w:color w:val="000000"/>
          <w:sz w:val="20"/>
          <w:szCs w:val="20"/>
          <w:lang w:eastAsia="hu-HU"/>
        </w:rPr>
        <w:t xml:space="preserve"> </w:t>
      </w:r>
      <w:r>
        <w:rPr>
          <w:color w:val="000000"/>
          <w:sz w:val="20"/>
          <w:szCs w:val="20"/>
          <w:lang w:eastAsia="hu-HU"/>
        </w:rPr>
        <w:t xml:space="preserve"> - </w:t>
      </w:r>
      <w:r w:rsidR="00ED098A" w:rsidRPr="00F6254F">
        <w:rPr>
          <w:color w:val="000000"/>
          <w:sz w:val="20"/>
          <w:szCs w:val="20"/>
          <w:lang w:eastAsia="hu-HU"/>
        </w:rPr>
        <w:t>gyakorlatban vegetatív úton (</w:t>
      </w:r>
      <w:r w:rsidR="00ED098A" w:rsidRPr="00F6254F">
        <w:rPr>
          <w:b/>
          <w:bCs/>
          <w:color w:val="000000"/>
          <w:sz w:val="20"/>
          <w:szCs w:val="20"/>
          <w:lang w:eastAsia="hu-HU"/>
        </w:rPr>
        <w:t>gumóval</w:t>
      </w:r>
      <w:r w:rsidR="00ED098A" w:rsidRPr="00F6254F">
        <w:rPr>
          <w:color w:val="000000"/>
          <w:sz w:val="20"/>
          <w:szCs w:val="20"/>
          <w:lang w:eastAsia="hu-HU"/>
        </w:rPr>
        <w:t>) </w:t>
      </w:r>
    </w:p>
    <w:p w:rsidR="00316AAF" w:rsidRDefault="00316AAF" w:rsidP="00ED098A">
      <w:pPr>
        <w:shd w:val="clear" w:color="auto" w:fill="FFFFFF"/>
        <w:rPr>
          <w:color w:val="000000"/>
          <w:sz w:val="20"/>
          <w:szCs w:val="20"/>
          <w:lang w:eastAsia="hu-HU"/>
        </w:rPr>
      </w:pPr>
      <w:r>
        <w:rPr>
          <w:color w:val="000000"/>
          <w:sz w:val="20"/>
          <w:szCs w:val="20"/>
          <w:lang w:eastAsia="hu-HU"/>
        </w:rPr>
        <w:t>-</w:t>
      </w:r>
      <w:r w:rsidR="00ED098A" w:rsidRPr="00F6254F">
        <w:rPr>
          <w:color w:val="000000"/>
          <w:sz w:val="20"/>
          <w:szCs w:val="20"/>
          <w:lang w:eastAsia="hu-HU"/>
        </w:rPr>
        <w:t xml:space="preserve"> nemesítéskor alkalmazzák a </w:t>
      </w:r>
      <w:r w:rsidR="00ED098A" w:rsidRPr="00316AAF">
        <w:rPr>
          <w:b/>
          <w:color w:val="000000"/>
          <w:sz w:val="20"/>
          <w:szCs w:val="20"/>
          <w:lang w:eastAsia="hu-HU"/>
        </w:rPr>
        <w:t xml:space="preserve">maggal </w:t>
      </w:r>
      <w:r>
        <w:rPr>
          <w:color w:val="000000"/>
          <w:sz w:val="20"/>
          <w:szCs w:val="20"/>
          <w:lang w:eastAsia="hu-HU"/>
        </w:rPr>
        <w:t>történő szaporítást</w:t>
      </w:r>
    </w:p>
    <w:p w:rsidR="00ED098A" w:rsidRPr="00F6254F" w:rsidRDefault="00ED098A" w:rsidP="00ED098A">
      <w:pPr>
        <w:shd w:val="clear" w:color="auto" w:fill="FFFFFF"/>
        <w:rPr>
          <w:color w:val="000000"/>
          <w:sz w:val="20"/>
          <w:szCs w:val="20"/>
          <w:lang w:eastAsia="hu-HU"/>
        </w:rPr>
      </w:pPr>
      <w:r w:rsidRPr="00F6254F">
        <w:rPr>
          <w:color w:val="000000"/>
          <w:sz w:val="20"/>
          <w:szCs w:val="20"/>
          <w:lang w:eastAsia="hu-HU"/>
        </w:rPr>
        <w:t xml:space="preserve">A burgonyát </w:t>
      </w:r>
      <w:r w:rsidRPr="00316AAF">
        <w:rPr>
          <w:b/>
          <w:color w:val="000000"/>
          <w:sz w:val="20"/>
          <w:szCs w:val="20"/>
          <w:lang w:eastAsia="hu-HU"/>
        </w:rPr>
        <w:t>gumójáért</w:t>
      </w:r>
      <w:r w:rsidRPr="00F6254F">
        <w:rPr>
          <w:color w:val="000000"/>
          <w:sz w:val="20"/>
          <w:szCs w:val="20"/>
          <w:lang w:eastAsia="hu-HU"/>
        </w:rPr>
        <w:t xml:space="preserve"> termesztjük (</w:t>
      </w:r>
      <w:r w:rsidRPr="00316AAF">
        <w:rPr>
          <w:b/>
          <w:color w:val="000000"/>
          <w:sz w:val="20"/>
          <w:szCs w:val="20"/>
          <w:lang w:eastAsia="hu-HU"/>
        </w:rPr>
        <w:t>föld alatti módosult raktározó szár)</w:t>
      </w:r>
      <w:r w:rsidR="00316AAF">
        <w:rPr>
          <w:b/>
          <w:color w:val="000000"/>
          <w:sz w:val="20"/>
          <w:szCs w:val="20"/>
          <w:lang w:eastAsia="hu-HU"/>
        </w:rPr>
        <w:t xml:space="preserve"> - sztoló</w:t>
      </w:r>
    </w:p>
    <w:p w:rsidR="008D72D9" w:rsidRDefault="00316AAF" w:rsidP="008D72D9">
      <w:pPr>
        <w:shd w:val="clear" w:color="auto" w:fill="FFFFFF"/>
        <w:rPr>
          <w:color w:val="000000"/>
          <w:sz w:val="20"/>
          <w:szCs w:val="20"/>
          <w:lang w:eastAsia="hu-HU"/>
        </w:rPr>
      </w:pPr>
      <w:r w:rsidRPr="00316AAF">
        <w:rPr>
          <w:b/>
          <w:color w:val="000000"/>
          <w:sz w:val="20"/>
          <w:szCs w:val="20"/>
          <w:lang w:eastAsia="hu-HU"/>
        </w:rPr>
        <w:t>Gyökér</w:t>
      </w:r>
      <w:r>
        <w:rPr>
          <w:b/>
          <w:color w:val="000000"/>
          <w:sz w:val="20"/>
          <w:szCs w:val="20"/>
          <w:lang w:eastAsia="hu-HU"/>
        </w:rPr>
        <w:t xml:space="preserve"> -</w:t>
      </w:r>
      <w:r w:rsidR="00ED098A" w:rsidRPr="00F6254F">
        <w:rPr>
          <w:color w:val="000000"/>
          <w:sz w:val="20"/>
          <w:szCs w:val="20"/>
          <w:lang w:eastAsia="hu-HU"/>
        </w:rPr>
        <w:t>A magról termesztett burgonya </w:t>
      </w:r>
      <w:r w:rsidR="00ED098A" w:rsidRPr="00F6254F">
        <w:rPr>
          <w:b/>
          <w:bCs/>
          <w:color w:val="000000"/>
          <w:sz w:val="20"/>
          <w:szCs w:val="20"/>
          <w:lang w:eastAsia="hu-HU"/>
        </w:rPr>
        <w:t>főgyökérrendszer</w:t>
      </w:r>
      <w:r w:rsidR="00ED098A" w:rsidRPr="00F6254F">
        <w:rPr>
          <w:color w:val="000000"/>
          <w:sz w:val="20"/>
          <w:szCs w:val="20"/>
          <w:lang w:eastAsia="hu-HU"/>
        </w:rPr>
        <w:t>rel, a gumóval szaporított csak </w:t>
      </w:r>
      <w:r w:rsidR="00ED098A" w:rsidRPr="00F6254F">
        <w:rPr>
          <w:b/>
          <w:bCs/>
          <w:color w:val="000000"/>
          <w:sz w:val="20"/>
          <w:szCs w:val="20"/>
          <w:lang w:eastAsia="hu-HU"/>
        </w:rPr>
        <w:t>járulékos gyökérrendszer</w:t>
      </w:r>
      <w:r w:rsidR="00ED098A" w:rsidRPr="00F6254F">
        <w:rPr>
          <w:color w:val="000000"/>
          <w:sz w:val="20"/>
          <w:szCs w:val="20"/>
          <w:lang w:eastAsia="hu-HU"/>
        </w:rPr>
        <w:t xml:space="preserve">rel rendelkezik. A gumóból nem fejlődik gyökérzet, a föld alatti szárból és a sztólók csomóiból indul fejlődésnek a burgonya járulékos gyökérzete. A gyökérzet zöme a talaj 50-120 cm-es rétegében helyezkedik el. </w:t>
      </w:r>
    </w:p>
    <w:p w:rsidR="00ED098A" w:rsidRPr="00F6254F" w:rsidRDefault="008D72D9" w:rsidP="008D72D9">
      <w:pPr>
        <w:shd w:val="clear" w:color="auto" w:fill="FFFFFF"/>
        <w:rPr>
          <w:color w:val="000000"/>
          <w:sz w:val="20"/>
          <w:szCs w:val="20"/>
          <w:lang w:eastAsia="hu-HU"/>
        </w:rPr>
      </w:pPr>
      <w:r w:rsidRPr="008D72D9">
        <w:rPr>
          <w:b/>
          <w:color w:val="000000"/>
          <w:sz w:val="20"/>
          <w:szCs w:val="20"/>
          <w:lang w:eastAsia="hu-HU"/>
        </w:rPr>
        <w:t>S</w:t>
      </w:r>
      <w:r w:rsidR="00ED098A" w:rsidRPr="008D72D9">
        <w:rPr>
          <w:b/>
          <w:color w:val="000000"/>
          <w:sz w:val="20"/>
          <w:szCs w:val="20"/>
          <w:lang w:eastAsia="hu-HU"/>
        </w:rPr>
        <w:t>zára</w:t>
      </w:r>
      <w:r w:rsidR="00ED098A" w:rsidRPr="00F6254F">
        <w:rPr>
          <w:color w:val="000000"/>
          <w:sz w:val="20"/>
          <w:szCs w:val="20"/>
          <w:lang w:eastAsia="hu-HU"/>
        </w:rPr>
        <w:t xml:space="preserve"> </w:t>
      </w:r>
      <w:r>
        <w:rPr>
          <w:color w:val="000000"/>
          <w:sz w:val="20"/>
          <w:szCs w:val="20"/>
          <w:lang w:eastAsia="hu-HU"/>
        </w:rPr>
        <w:t>-</w:t>
      </w:r>
      <w:r w:rsidR="00ED098A" w:rsidRPr="00F6254F">
        <w:rPr>
          <w:color w:val="000000"/>
          <w:sz w:val="20"/>
          <w:szCs w:val="20"/>
          <w:lang w:eastAsia="hu-HU"/>
        </w:rPr>
        <w:t>elágazódó, ízekre tagolt, dudvás szár, magassága 40-110 cm.</w:t>
      </w:r>
    </w:p>
    <w:tbl>
      <w:tblPr>
        <w:tblW w:w="137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8"/>
        <w:gridCol w:w="177"/>
      </w:tblGrid>
      <w:tr w:rsidR="00ED098A" w:rsidRPr="00F6254F" w:rsidTr="008F0E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098A" w:rsidRDefault="00ED098A" w:rsidP="00E434AA">
            <w:pPr>
              <w:spacing w:before="100" w:beforeAutospacing="1" w:after="240"/>
              <w:rPr>
                <w:color w:val="000000"/>
                <w:sz w:val="20"/>
                <w:szCs w:val="20"/>
                <w:lang w:eastAsia="hu-HU"/>
              </w:rPr>
            </w:pPr>
            <w:r w:rsidRPr="00F6254F">
              <w:rPr>
                <w:color w:val="000000"/>
                <w:sz w:val="20"/>
                <w:szCs w:val="20"/>
                <w:lang w:eastAsia="hu-HU"/>
              </w:rPr>
              <w:t xml:space="preserve">A szár föld alatti csomóiból fejlődnek ki a </w:t>
            </w:r>
            <w:r w:rsidRPr="008D72D9">
              <w:rPr>
                <w:b/>
                <w:color w:val="000000"/>
                <w:sz w:val="20"/>
                <w:szCs w:val="20"/>
                <w:lang w:eastAsia="hu-HU"/>
              </w:rPr>
              <w:t>tarackok (sztólók</w:t>
            </w:r>
            <w:r w:rsidRPr="00F6254F">
              <w:rPr>
                <w:color w:val="000000"/>
                <w:sz w:val="20"/>
                <w:szCs w:val="20"/>
                <w:lang w:eastAsia="hu-HU"/>
              </w:rPr>
              <w:t xml:space="preserve">), ezek végein képződnek a gumók. </w:t>
            </w:r>
          </w:p>
          <w:p w:rsidR="00E434AA" w:rsidRPr="00F6254F" w:rsidRDefault="00E434AA" w:rsidP="00E434AA">
            <w:pPr>
              <w:spacing w:before="100" w:beforeAutospacing="1" w:after="240"/>
              <w:rPr>
                <w:color w:val="000000"/>
                <w:sz w:val="20"/>
                <w:szCs w:val="20"/>
                <w:lang w:eastAsia="hu-HU"/>
              </w:rPr>
            </w:pPr>
          </w:p>
          <w:p w:rsidR="008D72D9" w:rsidRDefault="008D72D9" w:rsidP="00E434AA">
            <w:pPr>
              <w:spacing w:before="100" w:beforeAutospacing="1" w:after="240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noProof/>
                <w:lang w:val="hu-HU" w:eastAsia="hu-HU"/>
              </w:rPr>
              <w:lastRenderedPageBreak/>
              <w:drawing>
                <wp:inline distT="0" distB="0" distL="0" distR="0">
                  <wp:extent cx="5191125" cy="5191125"/>
                  <wp:effectExtent l="19050" t="0" r="9525" b="0"/>
                  <wp:docPr id="4" name="Picture 4" descr="Zöldségtermesztés I. - PDF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öldségtermesztés I. - PDF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519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2D9" w:rsidRDefault="008D72D9" w:rsidP="00E434AA">
            <w:pPr>
              <w:spacing w:before="100" w:beforeAutospacing="1" w:after="240"/>
              <w:rPr>
                <w:color w:val="000000"/>
                <w:sz w:val="20"/>
                <w:szCs w:val="20"/>
                <w:lang w:eastAsia="hu-HU"/>
              </w:rPr>
            </w:pPr>
          </w:p>
          <w:p w:rsidR="00E434AA" w:rsidRDefault="00E434AA" w:rsidP="00E434AA">
            <w:pPr>
              <w:spacing w:before="100" w:beforeAutospacing="1" w:after="240"/>
              <w:rPr>
                <w:color w:val="000000"/>
                <w:sz w:val="20"/>
                <w:szCs w:val="20"/>
                <w:lang w:eastAsia="hu-HU"/>
              </w:rPr>
            </w:pPr>
          </w:p>
          <w:p w:rsidR="00E434AA" w:rsidRDefault="00ED098A" w:rsidP="00E434AA">
            <w:pPr>
              <w:spacing w:before="240" w:after="240"/>
              <w:rPr>
                <w:color w:val="000000"/>
                <w:sz w:val="20"/>
                <w:szCs w:val="20"/>
                <w:lang w:eastAsia="hu-HU"/>
              </w:rPr>
            </w:pPr>
            <w:r w:rsidRPr="00F6254F">
              <w:rPr>
                <w:color w:val="000000"/>
                <w:sz w:val="20"/>
                <w:szCs w:val="20"/>
                <w:lang w:eastAsia="hu-HU"/>
              </w:rPr>
              <w:t>A szár föld feletti csomóiból képződnek az </w:t>
            </w:r>
            <w:r w:rsidRPr="00F6254F">
              <w:rPr>
                <w:b/>
                <w:bCs/>
                <w:color w:val="000000"/>
                <w:sz w:val="20"/>
                <w:szCs w:val="20"/>
                <w:lang w:eastAsia="hu-HU"/>
              </w:rPr>
              <w:t>oldalhajtások</w:t>
            </w:r>
            <w:r w:rsidRPr="00F6254F">
              <w:rPr>
                <w:color w:val="000000"/>
                <w:sz w:val="20"/>
                <w:szCs w:val="20"/>
                <w:lang w:eastAsia="hu-HU"/>
              </w:rPr>
              <w:t> és a </w:t>
            </w:r>
            <w:r w:rsidRPr="00F6254F">
              <w:rPr>
                <w:b/>
                <w:bCs/>
                <w:color w:val="000000"/>
                <w:sz w:val="20"/>
                <w:szCs w:val="20"/>
                <w:lang w:eastAsia="hu-HU"/>
              </w:rPr>
              <w:t>levelek</w:t>
            </w:r>
            <w:r w:rsidRPr="00F6254F">
              <w:rPr>
                <w:color w:val="000000"/>
                <w:sz w:val="20"/>
                <w:szCs w:val="20"/>
                <w:lang w:eastAsia="hu-HU"/>
              </w:rPr>
              <w:t>.</w:t>
            </w:r>
          </w:p>
          <w:p w:rsidR="00ED098A" w:rsidRPr="00F6254F" w:rsidRDefault="00ED098A" w:rsidP="00E434AA">
            <w:pPr>
              <w:spacing w:before="240" w:after="240"/>
              <w:rPr>
                <w:color w:val="000000"/>
                <w:sz w:val="20"/>
                <w:szCs w:val="20"/>
                <w:lang w:eastAsia="hu-HU"/>
              </w:rPr>
            </w:pPr>
            <w:r w:rsidRPr="00F6254F">
              <w:rPr>
                <w:color w:val="000000"/>
                <w:sz w:val="20"/>
                <w:szCs w:val="20"/>
                <w:lang w:eastAsia="hu-HU"/>
              </w:rPr>
              <w:t xml:space="preserve">A burgonya levele páratlanul szárnyasan összetett, a csúcslevelek nagyobbak, mint az oldallevelek. </w:t>
            </w:r>
          </w:p>
        </w:tc>
        <w:tc>
          <w:tcPr>
            <w:tcW w:w="0" w:type="auto"/>
            <w:shd w:val="clear" w:color="auto" w:fill="FFFFFF"/>
            <w:hideMark/>
          </w:tcPr>
          <w:p w:rsidR="00ED098A" w:rsidRPr="00F6254F" w:rsidRDefault="00ED098A" w:rsidP="00E434AA">
            <w:pPr>
              <w:spacing w:after="240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6254F">
              <w:rPr>
                <w:color w:val="000000"/>
                <w:sz w:val="20"/>
                <w:szCs w:val="20"/>
                <w:lang w:eastAsia="hu-HU"/>
              </w:rPr>
              <w:lastRenderedPageBreak/>
              <w:t> </w:t>
            </w:r>
          </w:p>
        </w:tc>
      </w:tr>
    </w:tbl>
    <w:p w:rsidR="00E434AA" w:rsidRDefault="00ED098A" w:rsidP="00E434AA">
      <w:pPr>
        <w:shd w:val="clear" w:color="auto" w:fill="FFFFFF"/>
        <w:spacing w:before="100" w:beforeAutospacing="1" w:after="240"/>
        <w:rPr>
          <w:color w:val="000000"/>
          <w:sz w:val="20"/>
          <w:szCs w:val="20"/>
          <w:lang w:eastAsia="hu-HU"/>
        </w:rPr>
      </w:pPr>
      <w:r w:rsidRPr="00F6254F">
        <w:rPr>
          <w:b/>
          <w:bCs/>
          <w:color w:val="000000"/>
          <w:sz w:val="20"/>
          <w:szCs w:val="20"/>
          <w:lang w:eastAsia="hu-HU"/>
        </w:rPr>
        <w:lastRenderedPageBreak/>
        <w:t>Összetett virágzata bogernyő</w:t>
      </w:r>
      <w:r w:rsidR="008D72D9">
        <w:rPr>
          <w:color w:val="000000"/>
          <w:sz w:val="20"/>
          <w:szCs w:val="20"/>
          <w:lang w:eastAsia="hu-HU"/>
        </w:rPr>
        <w:t> </w:t>
      </w:r>
      <w:r w:rsidRPr="00F6254F">
        <w:rPr>
          <w:color w:val="000000"/>
          <w:sz w:val="20"/>
          <w:szCs w:val="20"/>
          <w:lang w:eastAsia="hu-HU"/>
        </w:rPr>
        <w:t xml:space="preserve">a sziromlevelek színe fajtától függően fehér, sárgásfehér, rózsaszín, lila, kékeslila, sötétlila. A burgonya virágzását a hosszúnappal (12 óránál hosszabb nappali megvilágítás) serkenti, </w:t>
      </w:r>
    </w:p>
    <w:p w:rsidR="00ED098A" w:rsidRPr="00F6254F" w:rsidRDefault="00ED098A" w:rsidP="00E434AA">
      <w:pPr>
        <w:shd w:val="clear" w:color="auto" w:fill="FFFFFF"/>
        <w:spacing w:before="100" w:beforeAutospacing="1" w:after="240"/>
        <w:rPr>
          <w:color w:val="000000"/>
          <w:sz w:val="20"/>
          <w:szCs w:val="20"/>
          <w:lang w:eastAsia="hu-HU"/>
        </w:rPr>
      </w:pPr>
      <w:r w:rsidRPr="00F6254F">
        <w:rPr>
          <w:color w:val="000000"/>
          <w:sz w:val="20"/>
          <w:szCs w:val="20"/>
          <w:lang w:eastAsia="hu-HU"/>
        </w:rPr>
        <w:t>A zöld vagy lilászöld </w:t>
      </w:r>
      <w:r w:rsidRPr="00F6254F">
        <w:rPr>
          <w:b/>
          <w:bCs/>
          <w:color w:val="000000"/>
          <w:sz w:val="20"/>
          <w:szCs w:val="20"/>
          <w:lang w:eastAsia="hu-HU"/>
        </w:rPr>
        <w:t>bogyótermés</w:t>
      </w:r>
      <w:r w:rsidRPr="00F6254F">
        <w:rPr>
          <w:color w:val="000000"/>
          <w:sz w:val="20"/>
          <w:szCs w:val="20"/>
          <w:lang w:eastAsia="hu-HU"/>
        </w:rPr>
        <w:t>ben 60-120 mag található, a nemesítéskor ezek használhatóak a burgonya szaporítására..</w:t>
      </w:r>
    </w:p>
    <w:p w:rsidR="00ED098A" w:rsidRDefault="00ED098A" w:rsidP="00ED098A">
      <w:pPr>
        <w:shd w:val="clear" w:color="auto" w:fill="FFFFFF"/>
        <w:spacing w:before="100" w:beforeAutospacing="1"/>
        <w:rPr>
          <w:color w:val="000000"/>
          <w:sz w:val="20"/>
          <w:szCs w:val="20"/>
          <w:lang w:eastAsia="hu-HU"/>
        </w:rPr>
      </w:pPr>
      <w:r w:rsidRPr="00F6254F">
        <w:rPr>
          <w:color w:val="000000"/>
          <w:sz w:val="20"/>
          <w:szCs w:val="20"/>
          <w:lang w:eastAsia="hu-HU"/>
        </w:rPr>
        <w:t>A </w:t>
      </w:r>
      <w:r w:rsidRPr="00F6254F">
        <w:rPr>
          <w:b/>
          <w:bCs/>
          <w:color w:val="000000"/>
          <w:sz w:val="20"/>
          <w:szCs w:val="20"/>
          <w:lang w:eastAsia="hu-HU"/>
        </w:rPr>
        <w:t>burgonyagumó</w:t>
      </w:r>
      <w:r w:rsidRPr="00F6254F">
        <w:rPr>
          <w:color w:val="000000"/>
          <w:sz w:val="20"/>
          <w:szCs w:val="20"/>
          <w:lang w:eastAsia="hu-HU"/>
        </w:rPr>
        <w:t> raktározásra </w:t>
      </w:r>
      <w:r w:rsidRPr="00F6254F">
        <w:rPr>
          <w:b/>
          <w:bCs/>
          <w:color w:val="000000"/>
          <w:sz w:val="20"/>
          <w:szCs w:val="20"/>
          <w:lang w:eastAsia="hu-HU"/>
        </w:rPr>
        <w:t>módosult föld alatti szárrész</w:t>
      </w:r>
      <w:r w:rsidRPr="00F6254F">
        <w:rPr>
          <w:color w:val="000000"/>
          <w:sz w:val="20"/>
          <w:szCs w:val="20"/>
          <w:lang w:eastAsia="hu-HU"/>
        </w:rPr>
        <w:t xml:space="preserve">, vegetatív úton ezzel történik a szaporítás. Az </w:t>
      </w:r>
      <w:r w:rsidRPr="008D72D9">
        <w:rPr>
          <w:b/>
          <w:color w:val="000000"/>
          <w:sz w:val="20"/>
          <w:szCs w:val="20"/>
          <w:lang w:eastAsia="hu-HU"/>
        </w:rPr>
        <w:t>alapi részen kapcsolódik a sztólóhoz,</w:t>
      </w:r>
      <w:r w:rsidRPr="00F6254F">
        <w:rPr>
          <w:color w:val="000000"/>
          <w:sz w:val="20"/>
          <w:szCs w:val="20"/>
          <w:lang w:eastAsia="hu-HU"/>
        </w:rPr>
        <w:t xml:space="preserve"> a csúcsi részen találhatóak a spirálisan elhelyezkedő </w:t>
      </w:r>
      <w:r w:rsidRPr="008D72D9">
        <w:rPr>
          <w:b/>
          <w:color w:val="000000"/>
          <w:sz w:val="20"/>
          <w:szCs w:val="20"/>
          <w:lang w:eastAsia="hu-HU"/>
        </w:rPr>
        <w:t>elsődleges rügyek</w:t>
      </w:r>
      <w:r w:rsidRPr="00F6254F">
        <w:rPr>
          <w:color w:val="000000"/>
          <w:sz w:val="20"/>
          <w:szCs w:val="20"/>
          <w:lang w:eastAsia="hu-HU"/>
        </w:rPr>
        <w:t xml:space="preserve">, a csúcsi részen sűrűbben, alapi részen ritkábban. </w:t>
      </w:r>
      <w:r w:rsidRPr="00F6254F">
        <w:rPr>
          <w:b/>
          <w:color w:val="000000"/>
          <w:sz w:val="20"/>
          <w:szCs w:val="20"/>
          <w:lang w:eastAsia="hu-HU"/>
        </w:rPr>
        <w:t>A csúcsi részen található főrügyek</w:t>
      </w:r>
      <w:r w:rsidRPr="00F6254F">
        <w:rPr>
          <w:color w:val="000000"/>
          <w:sz w:val="20"/>
          <w:szCs w:val="20"/>
          <w:lang w:eastAsia="hu-HU"/>
        </w:rPr>
        <w:t xml:space="preserve"> hajtanak ki először, a mellékrügyek akkor, ha a főrügy hiányzik. </w:t>
      </w:r>
    </w:p>
    <w:p w:rsidR="00E434AA" w:rsidRDefault="00E434AA" w:rsidP="00ED098A">
      <w:pPr>
        <w:shd w:val="clear" w:color="auto" w:fill="FFFFFF"/>
        <w:spacing w:before="100" w:beforeAutospacing="1"/>
        <w:rPr>
          <w:b/>
          <w:color w:val="000000"/>
          <w:sz w:val="20"/>
          <w:szCs w:val="20"/>
          <w:lang w:eastAsia="hu-HU"/>
        </w:rPr>
      </w:pPr>
    </w:p>
    <w:p w:rsidR="004F6EF7" w:rsidRDefault="004F6EF7" w:rsidP="00ED098A">
      <w:pPr>
        <w:shd w:val="clear" w:color="auto" w:fill="FFFFFF"/>
        <w:spacing w:before="100" w:beforeAutospacing="1"/>
        <w:rPr>
          <w:b/>
          <w:color w:val="000000"/>
          <w:sz w:val="20"/>
          <w:szCs w:val="20"/>
          <w:lang w:eastAsia="hu-HU"/>
        </w:rPr>
      </w:pPr>
      <w:r w:rsidRPr="004F6EF7">
        <w:rPr>
          <w:b/>
          <w:color w:val="000000"/>
          <w:sz w:val="20"/>
          <w:szCs w:val="20"/>
          <w:lang w:eastAsia="hu-HU"/>
        </w:rPr>
        <w:lastRenderedPageBreak/>
        <w:t>Termelés technológia</w:t>
      </w:r>
    </w:p>
    <w:p w:rsidR="004F6EF7" w:rsidRDefault="004F6EF7" w:rsidP="004F6EF7">
      <w:p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  <w:u w:val="single"/>
          <w:lang w:eastAsia="hu-HU"/>
        </w:rPr>
      </w:pPr>
      <w:r w:rsidRPr="004F6EF7">
        <w:rPr>
          <w:b/>
          <w:color w:val="000000"/>
          <w:sz w:val="20"/>
          <w:szCs w:val="20"/>
          <w:u w:val="single"/>
          <w:lang w:eastAsia="hu-HU"/>
        </w:rPr>
        <w:t>Környezetigény</w:t>
      </w:r>
    </w:p>
    <w:p w:rsidR="00E434AA" w:rsidRDefault="004F6EF7" w:rsidP="00E434AA">
      <w:p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E434AA">
        <w:rPr>
          <w:b/>
          <w:color w:val="000000"/>
          <w:sz w:val="20"/>
          <w:szCs w:val="20"/>
        </w:rPr>
        <w:t>Termelőkörzet</w:t>
      </w:r>
      <w:r w:rsidRPr="00E434AA">
        <w:rPr>
          <w:color w:val="000000"/>
          <w:sz w:val="20"/>
          <w:szCs w:val="20"/>
        </w:rPr>
        <w:t xml:space="preserve">: - burgonya ,répa és  kukorica /korai burgonya,kései fajták – vízhiány  jul- augusztusban/ </w:t>
      </w:r>
      <w:r w:rsidRPr="00E434AA">
        <w:rPr>
          <w:b/>
          <w:bCs/>
          <w:color w:val="000000"/>
          <w:sz w:val="20"/>
          <w:szCs w:val="20"/>
        </w:rPr>
        <w:t>Talajigény -</w:t>
      </w:r>
      <w:r w:rsidRPr="00E434AA">
        <w:rPr>
          <w:color w:val="000000"/>
          <w:sz w:val="20"/>
          <w:szCs w:val="20"/>
        </w:rPr>
        <w:t xml:space="preserve"> legjobb minőségű és legjobban tárolható burgonya)a jobb minőségű savanyú homoktalajon talajon állítható elő. Kötöttebb talajokon  csak öntözve és a talaj tulajdonságainak javításával termeszthető gazdaságosan a burgonya</w:t>
      </w:r>
    </w:p>
    <w:p w:rsidR="004F6EF7" w:rsidRPr="00E434AA" w:rsidRDefault="004F6EF7" w:rsidP="00E434AA">
      <w:p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E434AA">
        <w:rPr>
          <w:b/>
          <w:bCs/>
          <w:sz w:val="20"/>
          <w:szCs w:val="20"/>
          <w:lang w:eastAsia="hu-HU"/>
        </w:rPr>
        <w:t>Vetésváltás -</w:t>
      </w:r>
      <w:r w:rsidRPr="00E434AA">
        <w:rPr>
          <w:sz w:val="20"/>
          <w:szCs w:val="20"/>
          <w:lang w:eastAsia="hu-HU"/>
        </w:rPr>
        <w:t>a burgonya számára </w:t>
      </w:r>
      <w:r w:rsidRPr="00E434AA">
        <w:rPr>
          <w:b/>
          <w:bCs/>
          <w:sz w:val="20"/>
          <w:szCs w:val="20"/>
          <w:lang w:eastAsia="hu-HU"/>
        </w:rPr>
        <w:t>jó</w:t>
      </w:r>
      <w:r w:rsidRPr="00E434AA">
        <w:rPr>
          <w:sz w:val="20"/>
          <w:szCs w:val="20"/>
          <w:lang w:eastAsia="hu-HU"/>
        </w:rPr>
        <w:t> </w:t>
      </w:r>
      <w:r w:rsidRPr="00E434AA">
        <w:rPr>
          <w:b/>
          <w:bCs/>
          <w:sz w:val="20"/>
          <w:szCs w:val="20"/>
          <w:lang w:eastAsia="hu-HU"/>
        </w:rPr>
        <w:t>elővetemény</w:t>
      </w:r>
      <w:r w:rsidRPr="00E434AA">
        <w:rPr>
          <w:sz w:val="20"/>
          <w:szCs w:val="20"/>
          <w:lang w:eastAsia="hu-HU"/>
        </w:rPr>
        <w:t> az </w:t>
      </w:r>
      <w:r w:rsidRPr="00E434AA">
        <w:rPr>
          <w:b/>
          <w:bCs/>
          <w:sz w:val="20"/>
          <w:szCs w:val="20"/>
          <w:lang w:eastAsia="hu-HU"/>
        </w:rPr>
        <w:t>őszi búza, őszi árpa, repce</w:t>
      </w:r>
      <w:r w:rsidRPr="00E434AA">
        <w:rPr>
          <w:sz w:val="20"/>
          <w:szCs w:val="20"/>
          <w:lang w:eastAsia="hu-HU"/>
        </w:rPr>
        <w:t> (</w:t>
      </w:r>
      <w:r w:rsidRPr="00E434AA">
        <w:rPr>
          <w:b/>
          <w:bCs/>
          <w:sz w:val="20"/>
          <w:szCs w:val="20"/>
          <w:lang w:eastAsia="hu-HU"/>
        </w:rPr>
        <w:t>homoktalajon</w:t>
      </w:r>
      <w:r w:rsidRPr="00E434AA">
        <w:rPr>
          <w:sz w:val="20"/>
          <w:szCs w:val="20"/>
          <w:lang w:eastAsia="hu-HU"/>
        </w:rPr>
        <w:t> a </w:t>
      </w:r>
      <w:r w:rsidRPr="00E434AA">
        <w:rPr>
          <w:b/>
          <w:bCs/>
          <w:sz w:val="20"/>
          <w:szCs w:val="20"/>
          <w:lang w:eastAsia="hu-HU"/>
        </w:rPr>
        <w:t>rozs</w:t>
      </w:r>
      <w:r w:rsidRPr="00E434AA">
        <w:rPr>
          <w:sz w:val="20"/>
          <w:szCs w:val="20"/>
          <w:lang w:eastAsia="hu-HU"/>
        </w:rPr>
        <w:t>). </w:t>
      </w:r>
      <w:r w:rsidRPr="00E434AA">
        <w:rPr>
          <w:b/>
          <w:bCs/>
          <w:sz w:val="20"/>
          <w:szCs w:val="20"/>
          <w:lang w:eastAsia="hu-HU"/>
        </w:rPr>
        <w:t>Közepes előveteményei</w:t>
      </w:r>
      <w:r w:rsidRPr="00E434AA">
        <w:rPr>
          <w:sz w:val="20"/>
          <w:szCs w:val="20"/>
          <w:lang w:eastAsia="hu-HU"/>
        </w:rPr>
        <w:t> a </w:t>
      </w:r>
      <w:r w:rsidRPr="00E434AA">
        <w:rPr>
          <w:b/>
          <w:bCs/>
          <w:sz w:val="20"/>
          <w:szCs w:val="20"/>
          <w:lang w:eastAsia="hu-HU"/>
        </w:rPr>
        <w:t>silókukorica</w:t>
      </w:r>
      <w:r w:rsidRPr="00E434AA">
        <w:rPr>
          <w:sz w:val="20"/>
          <w:szCs w:val="20"/>
          <w:lang w:eastAsia="hu-HU"/>
        </w:rPr>
        <w:t> és a </w:t>
      </w:r>
      <w:r w:rsidRPr="00E434AA">
        <w:rPr>
          <w:b/>
          <w:bCs/>
          <w:sz w:val="20"/>
          <w:szCs w:val="20"/>
          <w:lang w:eastAsia="hu-HU"/>
        </w:rPr>
        <w:t>csalamádé kukorica</w:t>
      </w:r>
      <w:r w:rsidRPr="00E434AA">
        <w:rPr>
          <w:sz w:val="20"/>
          <w:szCs w:val="20"/>
          <w:lang w:eastAsia="hu-HU"/>
        </w:rPr>
        <w:t>. </w:t>
      </w:r>
    </w:p>
    <w:p w:rsidR="004F6EF7" w:rsidRPr="00E434AA" w:rsidRDefault="004F6EF7" w:rsidP="00E434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>Tápanyagellátás -</w:t>
      </w:r>
      <w:r w:rsidR="0043474C" w:rsidRPr="00E434AA">
        <w:rPr>
          <w:color w:val="000000"/>
          <w:sz w:val="20"/>
          <w:szCs w:val="20"/>
        </w:rPr>
        <w:t xml:space="preserve"> </w:t>
      </w:r>
      <w:r w:rsidRPr="00E434AA">
        <w:rPr>
          <w:color w:val="000000"/>
          <w:sz w:val="20"/>
          <w:szCs w:val="20"/>
        </w:rPr>
        <w:t xml:space="preserve">Kevés nitrogén esetén kevés lesz a gumó fehérjetartalma, a sok nitrogén rontja az eltarthatóságot és betegségekre hajlamosít. A foszfor és a kálium íz javítók, növelik a keményítı tartalmat, fokozzák az eltarthatóságot. Tápanyag utánpótlásra istállótrágyát is használhatunk. Nyáron a tarlóhántás után adhatunk teljes vagy féladagú istállótrágyát műtrágyákkal kiegészítve. Műtrágyákat általában ültetés előtt alaptrágyaként szórjuk ki. Kivétel a nitrogén. </w:t>
      </w:r>
    </w:p>
    <w:p w:rsidR="004F6EF7" w:rsidRPr="004F6EF7" w:rsidRDefault="004F6EF7" w:rsidP="004F6EF7">
      <w:pPr>
        <w:spacing w:before="100" w:beforeAutospacing="1"/>
        <w:rPr>
          <w:sz w:val="20"/>
          <w:szCs w:val="20"/>
          <w:lang w:eastAsia="hu-HU"/>
        </w:rPr>
      </w:pPr>
    </w:p>
    <w:p w:rsidR="0043474C" w:rsidRPr="00E434AA" w:rsidRDefault="0043474C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E434AA">
        <w:rPr>
          <w:b/>
          <w:color w:val="000000"/>
          <w:sz w:val="20"/>
          <w:szCs w:val="20"/>
          <w:u w:val="single"/>
        </w:rPr>
        <w:t>Talajeőkészít</w:t>
      </w:r>
      <w:r w:rsidRPr="00E434AA">
        <w:rPr>
          <w:color w:val="000000"/>
          <w:sz w:val="20"/>
          <w:szCs w:val="20"/>
          <w:u w:val="single"/>
        </w:rPr>
        <w:t>és</w:t>
      </w:r>
      <w:r w:rsidRPr="00E434AA">
        <w:rPr>
          <w:color w:val="000000"/>
          <w:sz w:val="20"/>
          <w:szCs w:val="20"/>
        </w:rPr>
        <w:t xml:space="preserve"> –talajelő</w:t>
      </w:r>
      <w:r w:rsidR="004E4095" w:rsidRPr="00E434AA">
        <w:rPr>
          <w:color w:val="000000"/>
          <w:sz w:val="20"/>
          <w:szCs w:val="20"/>
        </w:rPr>
        <w:t>készítéskor a laza szerkezető, rögmentes talaj kialakítására törekedjünk. A gumó növekedése csak az ilyen talajokon lesz megfelelı. A burg</w:t>
      </w:r>
      <w:r w:rsidRPr="00E434AA">
        <w:rPr>
          <w:color w:val="000000"/>
          <w:sz w:val="20"/>
          <w:szCs w:val="20"/>
        </w:rPr>
        <w:t>onyát általában a korán lekerült</w:t>
      </w:r>
      <w:r w:rsidR="004E4095" w:rsidRPr="00E434AA">
        <w:rPr>
          <w:color w:val="000000"/>
          <w:sz w:val="20"/>
          <w:szCs w:val="20"/>
        </w:rPr>
        <w:t xml:space="preserve"> kalászos gabonák után vetjük.</w:t>
      </w:r>
    </w:p>
    <w:p w:rsidR="0043474C" w:rsidRPr="00E434AA" w:rsidRDefault="0043474C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 xml:space="preserve">Őszel - </w:t>
      </w:r>
      <w:r w:rsidR="004E4095" w:rsidRPr="00E434AA">
        <w:rPr>
          <w:color w:val="000000"/>
          <w:sz w:val="20"/>
          <w:szCs w:val="20"/>
        </w:rPr>
        <w:t>tarlóhántást és ápolást a már megismert mód</w:t>
      </w:r>
      <w:r w:rsidRPr="00E434AA">
        <w:rPr>
          <w:color w:val="000000"/>
          <w:sz w:val="20"/>
          <w:szCs w:val="20"/>
        </w:rPr>
        <w:t xml:space="preserve">on végezzük. </w:t>
      </w:r>
    </w:p>
    <w:p w:rsidR="0043474C" w:rsidRPr="00E434AA" w:rsidRDefault="0043474C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 xml:space="preserve">        - ő</w:t>
      </w:r>
      <w:r w:rsidR="004E4095" w:rsidRPr="00E434AA">
        <w:rPr>
          <w:color w:val="000000"/>
          <w:sz w:val="20"/>
          <w:szCs w:val="20"/>
        </w:rPr>
        <w:t>szi mélyszántás, amely a burgonya esetében az átlagosnál mélyebb. A 35 cm mélyen megszántott talaj s</w:t>
      </w:r>
      <w:r w:rsidRPr="00E434AA">
        <w:rPr>
          <w:color w:val="000000"/>
          <w:sz w:val="20"/>
          <w:szCs w:val="20"/>
        </w:rPr>
        <w:t>zellő</w:t>
      </w:r>
      <w:r w:rsidR="004E4095" w:rsidRPr="00E434AA">
        <w:rPr>
          <w:color w:val="000000"/>
          <w:sz w:val="20"/>
          <w:szCs w:val="20"/>
        </w:rPr>
        <w:t>sebb, több nedvességet fogad be és könnyebbé teszi a betakarítást.</w:t>
      </w:r>
    </w:p>
    <w:p w:rsidR="0043474C" w:rsidRPr="00E434AA" w:rsidRDefault="0043474C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>-</w:t>
      </w:r>
      <w:r w:rsidR="004E4095" w:rsidRPr="00E434AA">
        <w:rPr>
          <w:color w:val="000000"/>
          <w:sz w:val="20"/>
          <w:szCs w:val="20"/>
        </w:rPr>
        <w:t>Az istállótrágyát tarlóhántás után közé</w:t>
      </w:r>
      <w:r w:rsidRPr="00E434AA">
        <w:rPr>
          <w:color w:val="000000"/>
          <w:sz w:val="20"/>
          <w:szCs w:val="20"/>
        </w:rPr>
        <w:t>p-mélyen szántsuk alá, majd az ő</w:t>
      </w:r>
      <w:r w:rsidR="004E4095" w:rsidRPr="00E434AA">
        <w:rPr>
          <w:color w:val="000000"/>
          <w:sz w:val="20"/>
          <w:szCs w:val="20"/>
        </w:rPr>
        <w:t xml:space="preserve">szi mélyszántással keverjük a talajba. </w:t>
      </w:r>
    </w:p>
    <w:p w:rsidR="0043474C" w:rsidRPr="00E434AA" w:rsidRDefault="0043474C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E434AA">
        <w:rPr>
          <w:b/>
          <w:color w:val="000000"/>
          <w:sz w:val="20"/>
          <w:szCs w:val="20"/>
        </w:rPr>
        <w:t xml:space="preserve"> </w:t>
      </w:r>
      <w:r w:rsidR="004E4095" w:rsidRPr="00E434AA">
        <w:rPr>
          <w:b/>
          <w:color w:val="000000"/>
          <w:sz w:val="20"/>
          <w:szCs w:val="20"/>
        </w:rPr>
        <w:t>tavaszi munka</w:t>
      </w:r>
      <w:r w:rsidR="004E4095" w:rsidRPr="00E434AA">
        <w:rPr>
          <w:color w:val="000000"/>
          <w:sz w:val="20"/>
          <w:szCs w:val="20"/>
        </w:rPr>
        <w:t xml:space="preserve"> </w:t>
      </w:r>
      <w:r w:rsidRPr="00E434AA">
        <w:rPr>
          <w:color w:val="000000"/>
          <w:sz w:val="20"/>
          <w:szCs w:val="20"/>
        </w:rPr>
        <w:t>-</w:t>
      </w:r>
      <w:r w:rsidR="004E4095" w:rsidRPr="00E434AA">
        <w:rPr>
          <w:color w:val="000000"/>
          <w:sz w:val="20"/>
          <w:szCs w:val="20"/>
        </w:rPr>
        <w:t>a simítózás legyen.. Csak rögmentes talajból tudunk megfelelı bakh</w:t>
      </w:r>
      <w:r w:rsidRPr="00E434AA">
        <w:rPr>
          <w:color w:val="000000"/>
          <w:sz w:val="20"/>
          <w:szCs w:val="20"/>
        </w:rPr>
        <w:t>átakat készíteni. Az ültetés el</w:t>
      </w:r>
      <m:oMath>
        <m:r>
          <w:rPr>
            <w:rFonts w:ascii="Cambria Math"/>
            <w:color w:val="000000"/>
            <w:sz w:val="20"/>
            <w:szCs w:val="20"/>
          </w:rPr>
          <m:t>ő</m:t>
        </m:r>
      </m:oMath>
      <w:r w:rsidRPr="00E434AA">
        <w:rPr>
          <w:color w:val="000000"/>
          <w:sz w:val="20"/>
          <w:szCs w:val="20"/>
        </w:rPr>
        <w:t>tti vető</w:t>
      </w:r>
      <w:r w:rsidR="004E4095" w:rsidRPr="00E434AA">
        <w:rPr>
          <w:color w:val="000000"/>
          <w:sz w:val="20"/>
          <w:szCs w:val="20"/>
        </w:rPr>
        <w:t>ágy készítéskor csak annyira lazít</w:t>
      </w:r>
      <w:r w:rsidRPr="00E434AA">
        <w:rPr>
          <w:color w:val="000000"/>
          <w:sz w:val="20"/>
          <w:szCs w:val="20"/>
        </w:rPr>
        <w:t>suk fel a talajt, hogy az ültető</w:t>
      </w:r>
      <w:r w:rsidR="004E4095" w:rsidRPr="00E434AA">
        <w:rPr>
          <w:color w:val="000000"/>
          <w:sz w:val="20"/>
          <w:szCs w:val="20"/>
        </w:rPr>
        <w:t>gép,</w:t>
      </w:r>
      <w:r w:rsidRPr="00E434AA">
        <w:rPr>
          <w:color w:val="000000"/>
          <w:sz w:val="20"/>
          <w:szCs w:val="20"/>
        </w:rPr>
        <w:t xml:space="preserve"> omlós barázdákat készíthessen</w:t>
      </w:r>
    </w:p>
    <w:p w:rsidR="004E4095" w:rsidRPr="00E434AA" w:rsidRDefault="0043474C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 xml:space="preserve">- kultivátor vagy az borona </w:t>
      </w:r>
    </w:p>
    <w:p w:rsidR="00E434AA" w:rsidRPr="00E434AA" w:rsidRDefault="0043474C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0"/>
          <w:szCs w:val="20"/>
          <w:u w:val="single"/>
        </w:rPr>
      </w:pPr>
      <w:r w:rsidRPr="00E434AA">
        <w:rPr>
          <w:rStyle w:val="badge"/>
          <w:b/>
          <w:color w:val="000000"/>
          <w:sz w:val="20"/>
          <w:szCs w:val="20"/>
          <w:u w:val="single"/>
        </w:rPr>
        <w:t xml:space="preserve"> </w:t>
      </w:r>
      <w:r w:rsidR="004E4095" w:rsidRPr="00E434AA">
        <w:rPr>
          <w:b/>
          <w:color w:val="000000"/>
          <w:sz w:val="20"/>
          <w:szCs w:val="20"/>
          <w:u w:val="single"/>
        </w:rPr>
        <w:t> Ültetés</w:t>
      </w:r>
    </w:p>
    <w:p w:rsidR="007B2E3C" w:rsidRPr="00E434AA" w:rsidRDefault="00E434AA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</w:t>
      </w:r>
      <w:r w:rsidR="004E4095" w:rsidRPr="00E434AA">
        <w:rPr>
          <w:color w:val="000000"/>
          <w:sz w:val="20"/>
          <w:szCs w:val="20"/>
        </w:rPr>
        <w:t xml:space="preserve"> </w:t>
      </w:r>
      <w:r w:rsidR="0043474C" w:rsidRPr="00E434AA">
        <w:rPr>
          <w:color w:val="000000"/>
          <w:sz w:val="20"/>
          <w:szCs w:val="20"/>
        </w:rPr>
        <w:t>–</w:t>
      </w:r>
      <w:r w:rsidR="007B2E3C" w:rsidRPr="00E434AA">
        <w:rPr>
          <w:color w:val="000000"/>
          <w:sz w:val="20"/>
          <w:szCs w:val="20"/>
        </w:rPr>
        <w:t xml:space="preserve"> </w:t>
      </w:r>
      <w:r w:rsidR="007B2E3C" w:rsidRPr="00E434AA">
        <w:rPr>
          <w:b/>
          <w:color w:val="000000"/>
          <w:sz w:val="20"/>
          <w:szCs w:val="20"/>
        </w:rPr>
        <w:t>ültetési időpont</w:t>
      </w:r>
      <w:r w:rsidR="0043474C" w:rsidRPr="00E434AA">
        <w:rPr>
          <w:color w:val="000000"/>
          <w:sz w:val="20"/>
          <w:szCs w:val="20"/>
        </w:rPr>
        <w:t xml:space="preserve"> </w:t>
      </w:r>
      <w:r w:rsidR="007B2E3C" w:rsidRPr="00E434AA">
        <w:rPr>
          <w:color w:val="000000"/>
          <w:sz w:val="20"/>
          <w:szCs w:val="20"/>
        </w:rPr>
        <w:t xml:space="preserve"> -</w:t>
      </w:r>
      <w:r w:rsidR="0043474C" w:rsidRPr="00E434AA">
        <w:rPr>
          <w:color w:val="000000"/>
          <w:sz w:val="20"/>
          <w:szCs w:val="20"/>
        </w:rPr>
        <w:t>előhajtatott gumókat vetünk</w:t>
      </w:r>
      <w:r w:rsidR="007B2E3C" w:rsidRPr="00E434AA">
        <w:rPr>
          <w:color w:val="000000"/>
          <w:sz w:val="20"/>
          <w:szCs w:val="20"/>
        </w:rPr>
        <w:t>. Az ültetés akkor kezdhető</w:t>
      </w:r>
      <w:r w:rsidR="004E4095" w:rsidRPr="00E434AA">
        <w:rPr>
          <w:color w:val="000000"/>
          <w:sz w:val="20"/>
          <w:szCs w:val="20"/>
        </w:rPr>
        <w:t xml:space="preserve">, amikor a talaj 10 </w:t>
      </w:r>
      <m:oMath>
        <m:r>
          <w:rPr>
            <w:rFonts w:ascii="Cambria Math"/>
            <w:color w:val="000000"/>
            <w:sz w:val="20"/>
            <w:szCs w:val="20"/>
          </w:rPr>
          <m:t>°</m:t>
        </m:r>
      </m:oMath>
      <w:r w:rsidR="004E4095" w:rsidRPr="00E434AA">
        <w:rPr>
          <w:color w:val="000000"/>
          <w:sz w:val="20"/>
          <w:szCs w:val="20"/>
        </w:rPr>
        <w:t>C fokra felmelegedett. Ez általában április közepe.</w:t>
      </w:r>
    </w:p>
    <w:p w:rsidR="007B2E3C" w:rsidRPr="00E434AA" w:rsidRDefault="004E409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 xml:space="preserve"> </w:t>
      </w:r>
      <w:r w:rsidR="007B2E3C" w:rsidRPr="00E434AA">
        <w:rPr>
          <w:color w:val="000000"/>
          <w:sz w:val="20"/>
          <w:szCs w:val="20"/>
        </w:rPr>
        <w:t xml:space="preserve"> </w:t>
      </w:r>
      <w:r w:rsidR="00E434AA">
        <w:rPr>
          <w:color w:val="000000"/>
          <w:sz w:val="20"/>
          <w:szCs w:val="20"/>
        </w:rPr>
        <w:t xml:space="preserve">              </w:t>
      </w:r>
      <w:r w:rsidR="007B2E3C" w:rsidRPr="00E434AA">
        <w:rPr>
          <w:b/>
          <w:color w:val="000000"/>
          <w:sz w:val="20"/>
          <w:szCs w:val="20"/>
        </w:rPr>
        <w:t>Mélysé</w:t>
      </w:r>
      <w:r w:rsidR="007B2E3C" w:rsidRPr="00E434AA">
        <w:rPr>
          <w:color w:val="000000"/>
          <w:sz w:val="20"/>
          <w:szCs w:val="20"/>
        </w:rPr>
        <w:t xml:space="preserve">g - </w:t>
      </w:r>
      <w:r w:rsidRPr="00E434AA">
        <w:rPr>
          <w:color w:val="000000"/>
          <w:sz w:val="20"/>
          <w:szCs w:val="20"/>
        </w:rPr>
        <w:t>a bakhátas ültetés, amelynél a gumó 3-4 cm-re ke</w:t>
      </w:r>
      <w:r w:rsidR="007B2E3C" w:rsidRPr="00E434AA">
        <w:rPr>
          <w:color w:val="000000"/>
          <w:sz w:val="20"/>
          <w:szCs w:val="20"/>
        </w:rPr>
        <w:t>rül a föld felszíne alá. Az első</w:t>
      </w:r>
      <w:r w:rsidRPr="00E434AA">
        <w:rPr>
          <w:color w:val="000000"/>
          <w:sz w:val="20"/>
          <w:szCs w:val="20"/>
        </w:rPr>
        <w:t xml:space="preserve">dleges </w:t>
      </w:r>
      <w:r w:rsidR="007B2E3C" w:rsidRPr="00E434AA">
        <w:rPr>
          <w:color w:val="000000"/>
          <w:sz w:val="20"/>
          <w:szCs w:val="20"/>
        </w:rPr>
        <w:t>(10-12 cm-es) bakhátat az ültető</w:t>
      </w:r>
      <w:r w:rsidRPr="00E434AA">
        <w:rPr>
          <w:color w:val="000000"/>
          <w:sz w:val="20"/>
          <w:szCs w:val="20"/>
        </w:rPr>
        <w:t xml:space="preserve">gép alakítja ki. </w:t>
      </w:r>
    </w:p>
    <w:p w:rsidR="004346DF" w:rsidRPr="00E434AA" w:rsidRDefault="00E434AA" w:rsidP="007B2E3C">
      <w:pPr>
        <w:spacing w:before="100" w:beforeAutospacing="1" w:after="100" w:afterAutospacing="1"/>
        <w:rPr>
          <w:sz w:val="20"/>
          <w:szCs w:val="20"/>
          <w:lang w:eastAsia="hu-HU"/>
        </w:rPr>
      </w:pPr>
      <w:r>
        <w:rPr>
          <w:b/>
          <w:color w:val="000000"/>
          <w:sz w:val="20"/>
          <w:szCs w:val="20"/>
        </w:rPr>
        <w:t xml:space="preserve">              </w:t>
      </w:r>
      <w:r w:rsidR="007B2E3C" w:rsidRPr="00E434AA">
        <w:rPr>
          <w:b/>
          <w:color w:val="000000"/>
          <w:sz w:val="20"/>
          <w:szCs w:val="20"/>
        </w:rPr>
        <w:t>S</w:t>
      </w:r>
      <w:r w:rsidR="004E4095" w:rsidRPr="00E434AA">
        <w:rPr>
          <w:b/>
          <w:color w:val="000000"/>
          <w:sz w:val="20"/>
          <w:szCs w:val="20"/>
        </w:rPr>
        <w:t>ortávolság</w:t>
      </w:r>
      <w:r w:rsidR="004E4095" w:rsidRPr="00E434AA">
        <w:rPr>
          <w:color w:val="000000"/>
          <w:sz w:val="20"/>
          <w:szCs w:val="20"/>
        </w:rPr>
        <w:t xml:space="preserve"> </w:t>
      </w:r>
      <w:r w:rsidR="004346DF" w:rsidRPr="00E434AA">
        <w:rPr>
          <w:color w:val="000000"/>
          <w:sz w:val="20"/>
          <w:szCs w:val="20"/>
        </w:rPr>
        <w:t>-</w:t>
      </w:r>
      <w:r w:rsidR="007B2E3C" w:rsidRPr="00E434AA">
        <w:rPr>
          <w:sz w:val="20"/>
          <w:szCs w:val="20"/>
          <w:lang w:eastAsia="hu-HU"/>
        </w:rPr>
        <w:t xml:space="preserve"> burgonya </w:t>
      </w:r>
      <w:r w:rsidR="007B2E3C" w:rsidRPr="00E434AA">
        <w:rPr>
          <w:b/>
          <w:bCs/>
          <w:sz w:val="20"/>
          <w:szCs w:val="20"/>
          <w:lang w:eastAsia="hu-HU"/>
        </w:rPr>
        <w:t>sortávolság</w:t>
      </w:r>
      <w:r w:rsidR="007B2E3C" w:rsidRPr="00E434AA">
        <w:rPr>
          <w:sz w:val="20"/>
          <w:szCs w:val="20"/>
          <w:lang w:eastAsia="hu-HU"/>
        </w:rPr>
        <w:t>a </w:t>
      </w:r>
      <w:r w:rsidR="007B2E3C" w:rsidRPr="00E434AA">
        <w:rPr>
          <w:b/>
          <w:bCs/>
          <w:sz w:val="20"/>
          <w:szCs w:val="20"/>
          <w:lang w:eastAsia="hu-HU"/>
        </w:rPr>
        <w:t>75 cm</w:t>
      </w:r>
      <w:r w:rsidR="007B2E3C" w:rsidRPr="00E434AA">
        <w:rPr>
          <w:sz w:val="20"/>
          <w:szCs w:val="20"/>
          <w:lang w:eastAsia="hu-HU"/>
        </w:rPr>
        <w:t xml:space="preserve">.  </w:t>
      </w:r>
    </w:p>
    <w:p w:rsidR="007B2E3C" w:rsidRPr="00E434AA" w:rsidRDefault="00E434AA" w:rsidP="007B2E3C">
      <w:pPr>
        <w:spacing w:before="100" w:beforeAutospacing="1" w:after="100" w:afterAutospacing="1"/>
        <w:rPr>
          <w:sz w:val="20"/>
          <w:szCs w:val="20"/>
          <w:lang w:eastAsia="hu-HU"/>
        </w:rPr>
      </w:pPr>
      <w:r>
        <w:rPr>
          <w:b/>
          <w:sz w:val="20"/>
          <w:szCs w:val="20"/>
          <w:lang w:eastAsia="hu-HU"/>
        </w:rPr>
        <w:t xml:space="preserve">              </w:t>
      </w:r>
      <w:r w:rsidR="004346DF" w:rsidRPr="00E434AA">
        <w:rPr>
          <w:b/>
          <w:sz w:val="20"/>
          <w:szCs w:val="20"/>
          <w:lang w:eastAsia="hu-HU"/>
        </w:rPr>
        <w:t>K</w:t>
      </w:r>
      <w:r w:rsidR="007B2E3C" w:rsidRPr="00E434AA">
        <w:rPr>
          <w:b/>
          <w:sz w:val="20"/>
          <w:szCs w:val="20"/>
          <w:lang w:eastAsia="hu-HU"/>
        </w:rPr>
        <w:t>iültetendő </w:t>
      </w:r>
      <w:r w:rsidR="007B2E3C" w:rsidRPr="00E434AA">
        <w:rPr>
          <w:b/>
          <w:bCs/>
          <w:sz w:val="20"/>
          <w:szCs w:val="20"/>
          <w:lang w:eastAsia="hu-HU"/>
        </w:rPr>
        <w:t>gumószám</w:t>
      </w:r>
      <w:r w:rsidR="007B2E3C" w:rsidRPr="00E434AA">
        <w:rPr>
          <w:sz w:val="20"/>
          <w:szCs w:val="20"/>
          <w:lang w:eastAsia="hu-HU"/>
        </w:rPr>
        <w:t> áruburgonya termesztés esetén </w:t>
      </w:r>
      <w:r w:rsidR="007B2E3C" w:rsidRPr="00E434AA">
        <w:rPr>
          <w:b/>
          <w:bCs/>
          <w:sz w:val="20"/>
          <w:szCs w:val="20"/>
          <w:lang w:eastAsia="hu-HU"/>
        </w:rPr>
        <w:t>50-55 ezer/ha</w:t>
      </w:r>
      <w:r w:rsidR="007B2E3C" w:rsidRPr="00E434AA">
        <w:rPr>
          <w:sz w:val="20"/>
          <w:szCs w:val="20"/>
          <w:lang w:eastAsia="hu-HU"/>
        </w:rPr>
        <w:t>, ez kb. </w:t>
      </w:r>
      <w:r w:rsidR="007B2E3C" w:rsidRPr="00E434AA">
        <w:rPr>
          <w:b/>
          <w:bCs/>
          <w:sz w:val="20"/>
          <w:szCs w:val="20"/>
          <w:lang w:eastAsia="hu-HU"/>
        </w:rPr>
        <w:t>2,5-3,0 t/ha vetőgumó</w:t>
      </w:r>
      <w:r w:rsidR="007B2E3C" w:rsidRPr="00E434AA">
        <w:rPr>
          <w:sz w:val="20"/>
          <w:szCs w:val="20"/>
          <w:lang w:eastAsia="hu-HU"/>
        </w:rPr>
        <w:t> mennyiséget jelent.</w:t>
      </w:r>
    </w:p>
    <w:p w:rsidR="004E4095" w:rsidRPr="00E434AA" w:rsidRDefault="004E409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</w:p>
    <w:p w:rsidR="004346DF" w:rsidRPr="00E434AA" w:rsidRDefault="004E409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0"/>
          <w:szCs w:val="20"/>
          <w:u w:val="single"/>
        </w:rPr>
      </w:pPr>
      <w:r w:rsidRPr="00E434AA">
        <w:rPr>
          <w:b/>
          <w:color w:val="000000"/>
          <w:sz w:val="20"/>
          <w:szCs w:val="20"/>
          <w:u w:val="single"/>
        </w:rPr>
        <w:t xml:space="preserve">Ápolás </w:t>
      </w:r>
    </w:p>
    <w:p w:rsidR="004E4095" w:rsidRPr="00E434AA" w:rsidRDefault="004E409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>Amikor a hajtások csúcsa 3-4 cm-re megközelíti a bakhátak felszínét, el kell készíteni a másodl</w:t>
      </w:r>
      <w:r w:rsidR="004346DF" w:rsidRPr="00E434AA">
        <w:rPr>
          <w:color w:val="000000"/>
          <w:sz w:val="20"/>
          <w:szCs w:val="20"/>
        </w:rPr>
        <w:t>agos bakhátakat. Ekkor töltögető</w:t>
      </w:r>
      <w:r w:rsidRPr="00E434AA">
        <w:rPr>
          <w:color w:val="000000"/>
          <w:sz w:val="20"/>
          <w:szCs w:val="20"/>
        </w:rPr>
        <w:t xml:space="preserve"> géppel </w:t>
      </w:r>
      <w:r w:rsidR="004346DF" w:rsidRPr="00E434AA">
        <w:rPr>
          <w:color w:val="000000"/>
          <w:sz w:val="20"/>
          <w:szCs w:val="20"/>
        </w:rPr>
        <w:t>bakhátakat készítünk. Késő</w:t>
      </w:r>
      <w:r w:rsidRPr="00E434AA">
        <w:rPr>
          <w:color w:val="000000"/>
          <w:sz w:val="20"/>
          <w:szCs w:val="20"/>
        </w:rPr>
        <w:t>bb a burgony</w:t>
      </w:r>
      <w:r w:rsidR="004346DF" w:rsidRPr="00E434AA">
        <w:rPr>
          <w:color w:val="000000"/>
          <w:sz w:val="20"/>
          <w:szCs w:val="20"/>
        </w:rPr>
        <w:t>át már nem töltögetjük</w:t>
      </w:r>
      <w:r w:rsidRPr="00E434AA">
        <w:rPr>
          <w:color w:val="000000"/>
          <w:sz w:val="20"/>
          <w:szCs w:val="20"/>
        </w:rPr>
        <w:t>. A bu</w:t>
      </w:r>
      <w:r w:rsidR="004346DF" w:rsidRPr="00E434AA">
        <w:rPr>
          <w:color w:val="000000"/>
          <w:sz w:val="20"/>
          <w:szCs w:val="20"/>
        </w:rPr>
        <w:t>rgonyában a gyomokat ültetés előtti talajelő</w:t>
      </w:r>
      <w:r w:rsidRPr="00E434AA">
        <w:rPr>
          <w:color w:val="000000"/>
          <w:sz w:val="20"/>
          <w:szCs w:val="20"/>
        </w:rPr>
        <w:t>készítéssel irthatjuk. A burgonya virágzás kezdetére-annyira beárnyékolja a talajt, hogy gyomokat elnyomja.</w:t>
      </w:r>
    </w:p>
    <w:p w:rsidR="004346DF" w:rsidRPr="00E434AA" w:rsidRDefault="004346DF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0"/>
          <w:szCs w:val="20"/>
          <w:u w:val="single"/>
        </w:rPr>
      </w:pPr>
      <w:r w:rsidRPr="00E434AA">
        <w:rPr>
          <w:b/>
          <w:color w:val="000000"/>
          <w:sz w:val="20"/>
          <w:szCs w:val="20"/>
          <w:u w:val="single"/>
        </w:rPr>
        <w:lastRenderedPageBreak/>
        <w:t>Növényvédelem</w:t>
      </w:r>
    </w:p>
    <w:p w:rsidR="006A1EFE" w:rsidRDefault="004E409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 xml:space="preserve"> A burgonya gombabetegségei közül a </w:t>
      </w:r>
      <w:r w:rsidRPr="00E434AA">
        <w:rPr>
          <w:b/>
          <w:color w:val="000000"/>
          <w:sz w:val="20"/>
          <w:szCs w:val="20"/>
        </w:rPr>
        <w:t>burgonyavész okozza</w:t>
      </w:r>
      <w:r w:rsidRPr="00E434AA">
        <w:rPr>
          <w:color w:val="000000"/>
          <w:sz w:val="20"/>
          <w:szCs w:val="20"/>
        </w:rPr>
        <w:t xml:space="preserve"> a legnagyobb károkat, amely meleg, párás nyári napokon jelentkezik. A leveleken látható barna foltok, majd azok leszáradása jelz</w:t>
      </w:r>
      <w:r w:rsidR="004346DF" w:rsidRPr="00E434AA">
        <w:rPr>
          <w:color w:val="000000"/>
          <w:sz w:val="20"/>
          <w:szCs w:val="20"/>
        </w:rPr>
        <w:t>ik a betegséget. Ellene gombaölő</w:t>
      </w:r>
      <w:r w:rsidRPr="00E434AA">
        <w:rPr>
          <w:color w:val="000000"/>
          <w:sz w:val="20"/>
          <w:szCs w:val="20"/>
        </w:rPr>
        <w:t xml:space="preserve"> szerekkel védekezhe</w:t>
      </w:r>
      <w:r w:rsidR="004346DF" w:rsidRPr="00E434AA">
        <w:rPr>
          <w:color w:val="000000"/>
          <w:sz w:val="20"/>
          <w:szCs w:val="20"/>
        </w:rPr>
        <w:t>t</w:t>
      </w:r>
      <w:r w:rsidR="004346DF">
        <w:rPr>
          <w:rFonts w:ascii="Arial" w:hAnsi="Arial" w:cs="Arial"/>
          <w:color w:val="000000"/>
          <w:sz w:val="20"/>
          <w:szCs w:val="20"/>
        </w:rPr>
        <w:t>ünk.</w:t>
      </w:r>
    </w:p>
    <w:p w:rsidR="006A1EFE" w:rsidRDefault="006A1EFE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4238625" cy="2381250"/>
            <wp:effectExtent l="19050" t="0" r="9525" b="0"/>
            <wp:docPr id="7" name="Picture 7" descr="Küzdenek a burgonyavész ellen a Hargita megyei gazd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üzdenek a burgonyavész ellen a Hargita megyei gazdá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24" cy="238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30" w:rsidRDefault="004346DF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77530" w:rsidRDefault="00446BD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t xml:space="preserve">  </w:t>
      </w:r>
      <w:r w:rsidR="00291BE7">
        <w:rPr>
          <w:noProof/>
        </w:rPr>
        <w:drawing>
          <wp:inline distT="0" distB="0" distL="0" distR="0">
            <wp:extent cx="4152900" cy="2228850"/>
            <wp:effectExtent l="19050" t="0" r="0" b="0"/>
            <wp:docPr id="2" name="Picture 19" descr="A burgonyavész a burgonyát, paradicsomot támadja me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burgonyavész a burgonyát, paradicsomot támadja meg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BE7">
        <w:rPr>
          <w:rFonts w:ascii="Arial" w:hAnsi="Arial" w:cs="Arial"/>
          <w:color w:val="000000"/>
          <w:sz w:val="20"/>
          <w:szCs w:val="20"/>
        </w:rPr>
        <w:t>b</w:t>
      </w:r>
      <w:r w:rsidR="00291BE7" w:rsidRPr="00E434AA">
        <w:rPr>
          <w:color w:val="000000"/>
          <w:sz w:val="20"/>
          <w:szCs w:val="20"/>
        </w:rPr>
        <w:t xml:space="preserve">urgonyavész   </w:t>
      </w:r>
    </w:p>
    <w:p w:rsidR="004E4095" w:rsidRPr="00E434AA" w:rsidRDefault="004346DF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>Veszedelmes állati kártevő</w:t>
      </w:r>
      <w:r w:rsidR="004E4095" w:rsidRPr="00E434AA">
        <w:rPr>
          <w:color w:val="000000"/>
          <w:sz w:val="20"/>
          <w:szCs w:val="20"/>
        </w:rPr>
        <w:t>je a burgonyabogár. A bogár rendkívül falánk lárvái teljesen letarolhatják a lombozatot. Évente két-három n</w:t>
      </w:r>
      <w:r w:rsidRPr="00E434AA">
        <w:rPr>
          <w:color w:val="000000"/>
          <w:sz w:val="20"/>
          <w:szCs w:val="20"/>
        </w:rPr>
        <w:t>emzedékük van. Védekezni az első</w:t>
      </w:r>
      <w:r w:rsidR="004E4095" w:rsidRPr="00E434AA">
        <w:rPr>
          <w:color w:val="000000"/>
          <w:sz w:val="20"/>
          <w:szCs w:val="20"/>
        </w:rPr>
        <w:t xml:space="preserve"> lárvanemzedék pusztításával lehet. A kifejlett bogár nehezen írtható.</w:t>
      </w:r>
    </w:p>
    <w:p w:rsidR="006A1EFE" w:rsidRPr="00E434AA" w:rsidRDefault="006A1EFE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16" name="Picture 16" descr="Burgonyabogár - Kertlap Kertészeti Magazin &amp; Kertészeti Tanfolya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urgonyabogár - Kertlap Kertészeti Magazin &amp; Kertészeti Tanfolyam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4AA">
        <w:rPr>
          <w:color w:val="000000"/>
          <w:sz w:val="20"/>
          <w:szCs w:val="20"/>
        </w:rPr>
        <w:t>burgonya</w:t>
      </w:r>
      <w:r w:rsidRPr="00E434AA">
        <w:rPr>
          <w:color w:val="000000"/>
          <w:sz w:val="20"/>
          <w:szCs w:val="20"/>
        </w:rPr>
        <w:t>bogár lárvái</w:t>
      </w:r>
    </w:p>
    <w:p w:rsidR="004E4095" w:rsidRPr="00E434AA" w:rsidRDefault="004E409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</w:p>
    <w:p w:rsidR="00E434AA" w:rsidRDefault="004E4095" w:rsidP="00E434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434AA">
        <w:rPr>
          <w:b/>
          <w:color w:val="000000"/>
          <w:sz w:val="20"/>
          <w:szCs w:val="20"/>
          <w:u w:val="single"/>
        </w:rPr>
        <w:t> Betakarítás</w:t>
      </w:r>
      <w:r w:rsidR="00DA23A6">
        <w:rPr>
          <w:color w:val="000000"/>
          <w:sz w:val="20"/>
          <w:szCs w:val="20"/>
        </w:rPr>
        <w:t>-</w:t>
      </w:r>
      <w:r w:rsidRPr="00E434AA">
        <w:rPr>
          <w:color w:val="000000"/>
          <w:sz w:val="20"/>
          <w:szCs w:val="20"/>
        </w:rPr>
        <w:t xml:space="preserve"> Az újburgonya fogyasztására szánt gumókat akkor szedjük fel, amikor azt méretük már gazdaságossá teszi. Tárolásra csak az érett burgonya alkalmas. Az érés jelei: a lombozat leszárad, könnyen kihúzható, a gumók könnyen leválnak, a gumó héja már annyira </w:t>
      </w:r>
      <w:r w:rsidR="00A744B1" w:rsidRPr="00E434AA">
        <w:rPr>
          <w:color w:val="000000"/>
          <w:sz w:val="20"/>
          <w:szCs w:val="20"/>
        </w:rPr>
        <w:t>parásodott, hogy nem dörzsölhető</w:t>
      </w:r>
      <w:r w:rsidRPr="00E434AA">
        <w:rPr>
          <w:color w:val="000000"/>
          <w:sz w:val="20"/>
          <w:szCs w:val="20"/>
        </w:rPr>
        <w:t xml:space="preserve"> le.</w:t>
      </w:r>
      <w:r w:rsidR="00E434AA">
        <w:rPr>
          <w:color w:val="000000"/>
          <w:sz w:val="20"/>
          <w:szCs w:val="20"/>
        </w:rPr>
        <w:t>A burgonya betakarítását lehetőleg száraz idő</w:t>
      </w:r>
      <w:r w:rsidRPr="00E434AA">
        <w:rPr>
          <w:color w:val="000000"/>
          <w:sz w:val="20"/>
          <w:szCs w:val="20"/>
        </w:rPr>
        <w:t xml:space="preserve">járásban végezzük, mert a gumóra tapadt föld nehezen távolítható el. A burgonya </w:t>
      </w:r>
      <w:r w:rsidR="00A744B1" w:rsidRPr="00E434AA">
        <w:rPr>
          <w:color w:val="000000"/>
          <w:sz w:val="20"/>
          <w:szCs w:val="20"/>
        </w:rPr>
        <w:t>gépi betakarítása megkönnyíthető, ha e</w:t>
      </w:r>
      <w:r w:rsidR="00E434AA">
        <w:rPr>
          <w:color w:val="000000"/>
          <w:sz w:val="20"/>
          <w:szCs w:val="20"/>
        </w:rPr>
        <w:t>l</w:t>
      </w:r>
      <w:r w:rsidR="00A744B1" w:rsidRPr="00E434AA">
        <w:rPr>
          <w:color w:val="000000"/>
          <w:sz w:val="20"/>
          <w:szCs w:val="20"/>
        </w:rPr>
        <w:t>ő</w:t>
      </w:r>
      <w:r w:rsidRPr="00E434AA">
        <w:rPr>
          <w:color w:val="000000"/>
          <w:sz w:val="20"/>
          <w:szCs w:val="20"/>
        </w:rPr>
        <w:t xml:space="preserve">tte 1-2 héttel az állományt szártalanítjuk. Erre a célra a szárzúzók a legalkalmasabbak. </w:t>
      </w:r>
    </w:p>
    <w:p w:rsidR="00A744B1" w:rsidRPr="00E434AA" w:rsidRDefault="004E4095" w:rsidP="00E434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434AA">
        <w:rPr>
          <w:color w:val="000000"/>
          <w:sz w:val="20"/>
          <w:szCs w:val="20"/>
        </w:rPr>
        <w:t>A betakarító gépek ásószerkezete a bakháttal együtt felemeli a burgonyát, majd a rázórostáin keresztül a mellette haladó pótkocsira továbbítja. Ügyelni kell a gumók sérülésének elkerülésére. Az éretlenül és nedvesen betakarított gumók sérülékenyebbek.</w:t>
      </w:r>
      <w:r w:rsidR="00A744B1" w:rsidRPr="00E434AA">
        <w:rPr>
          <w:color w:val="000000"/>
          <w:sz w:val="20"/>
          <w:szCs w:val="20"/>
        </w:rPr>
        <w:t xml:space="preserve"> A burgonya betakarítása régebben két- és háromsoros vontatott, ma inkább </w:t>
      </w:r>
      <w:r w:rsidR="00A744B1" w:rsidRPr="00E434AA">
        <w:rPr>
          <w:b/>
          <w:bCs/>
          <w:color w:val="000000"/>
          <w:sz w:val="20"/>
          <w:szCs w:val="20"/>
        </w:rPr>
        <w:t>két</w:t>
      </w:r>
      <w:r w:rsidR="00A744B1" w:rsidRPr="00E434AA">
        <w:rPr>
          <w:color w:val="000000"/>
          <w:sz w:val="20"/>
          <w:szCs w:val="20"/>
        </w:rPr>
        <w:t>- és </w:t>
      </w:r>
      <w:r w:rsidR="00A744B1" w:rsidRPr="00E434AA">
        <w:rPr>
          <w:b/>
          <w:bCs/>
          <w:color w:val="000000"/>
          <w:sz w:val="20"/>
          <w:szCs w:val="20"/>
        </w:rPr>
        <w:t>négysoros</w:t>
      </w:r>
      <w:r w:rsidR="00A744B1" w:rsidRPr="00E434AA">
        <w:rPr>
          <w:color w:val="000000"/>
          <w:sz w:val="20"/>
          <w:szCs w:val="20"/>
        </w:rPr>
        <w:t>  </w:t>
      </w:r>
      <w:r w:rsidR="00A744B1" w:rsidRPr="00E434AA">
        <w:rPr>
          <w:b/>
          <w:bCs/>
          <w:color w:val="000000"/>
          <w:sz w:val="20"/>
          <w:szCs w:val="20"/>
        </w:rPr>
        <w:t>burgonya betakarító gépek</w:t>
      </w:r>
      <w:r w:rsidR="00A744B1" w:rsidRPr="00E434AA">
        <w:rPr>
          <w:color w:val="000000"/>
          <w:sz w:val="20"/>
          <w:szCs w:val="20"/>
        </w:rPr>
        <w:t>kel történik</w:t>
      </w:r>
      <w:r w:rsidR="00360005" w:rsidRPr="00E434AA">
        <w:rPr>
          <w:color w:val="000000"/>
          <w:sz w:val="20"/>
          <w:szCs w:val="20"/>
        </w:rPr>
        <w:t>/ egymenetes,kétmenetes/</w:t>
      </w:r>
      <w:r w:rsidR="00A744B1" w:rsidRPr="00E434AA">
        <w:rPr>
          <w:color w:val="000000"/>
          <w:sz w:val="20"/>
          <w:szCs w:val="20"/>
        </w:rPr>
        <w:t>.Hozam:kb.</w:t>
      </w:r>
      <w:r w:rsidR="00A744B1" w:rsidRPr="00E434AA">
        <w:rPr>
          <w:b/>
          <w:color w:val="000000"/>
          <w:sz w:val="20"/>
          <w:szCs w:val="20"/>
        </w:rPr>
        <w:t>15-25t</w:t>
      </w:r>
      <w:r w:rsidR="00A744B1" w:rsidRPr="00E434AA">
        <w:rPr>
          <w:color w:val="000000"/>
          <w:sz w:val="20"/>
          <w:szCs w:val="20"/>
        </w:rPr>
        <w:t>/ha</w:t>
      </w:r>
    </w:p>
    <w:p w:rsidR="004E4095" w:rsidRDefault="004E409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E4095" w:rsidRDefault="004E409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E4095" w:rsidRDefault="0036000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4286250" cy="3286125"/>
            <wp:effectExtent l="19050" t="0" r="0" b="0"/>
            <wp:docPr id="22" name="Picture 22" descr="https://www.agronaplo.hu/files/image/2008_majus/45.o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agronaplo.hu/files/image/2008_majus/45.o.1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095" w:rsidRDefault="004E4095" w:rsidP="004E409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  <w:r w:rsidR="00360005" w:rsidRPr="00360005">
        <w:t xml:space="preserve"> </w:t>
      </w:r>
      <w:r w:rsidR="00360005">
        <w:rPr>
          <w:noProof/>
        </w:rPr>
        <w:drawing>
          <wp:inline distT="0" distB="0" distL="0" distR="0">
            <wp:extent cx="4286250" cy="2657475"/>
            <wp:effectExtent l="19050" t="0" r="0" b="0"/>
            <wp:docPr id="25" name="Picture 25" descr="https://www.agronaplo.hu/files/image/2008_majus/46.o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gronaplo.hu/files/image/2008_majus/46.o.2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005" w:rsidRDefault="00360005" w:rsidP="00C0410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60005" w:rsidRDefault="00360005" w:rsidP="00C0410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200650" cy="2657475"/>
            <wp:effectExtent l="19050" t="0" r="0" b="0"/>
            <wp:docPr id="28" name="Picture 28" descr="http://www.vektor-mezogep.hu/avr/art/ly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vektor-mezogep.hu/avr/art/lyn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231" cy="265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005" w:rsidRPr="00DA23A6" w:rsidRDefault="00E434AA" w:rsidP="00C04107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>
        <w:rPr>
          <w:rFonts w:ascii="Helvetica" w:hAnsi="Helvetica"/>
          <w:color w:val="333333"/>
        </w:rPr>
        <w:t> </w:t>
      </w:r>
      <w:r w:rsidRPr="00DA23A6">
        <w:rPr>
          <w:color w:val="333333"/>
          <w:sz w:val="20"/>
          <w:szCs w:val="20"/>
        </w:rPr>
        <w:t>betakarító gép</w:t>
      </w:r>
    </w:p>
    <w:p w:rsidR="00360005" w:rsidRDefault="00360005" w:rsidP="00C0410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60005" w:rsidRDefault="00DA23A6" w:rsidP="00C04107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0"/>
          <w:szCs w:val="20"/>
        </w:rPr>
      </w:pPr>
      <w:r w:rsidRPr="00DA23A6">
        <w:rPr>
          <w:b/>
          <w:color w:val="000000"/>
          <w:sz w:val="20"/>
          <w:szCs w:val="20"/>
        </w:rPr>
        <w:t>Feladat!!</w:t>
      </w:r>
    </w:p>
    <w:p w:rsidR="00DA3FDA" w:rsidRPr="00DA23A6" w:rsidRDefault="00DA3FDA" w:rsidP="00C04107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1.Írjatok jegyzetett</w:t>
      </w:r>
    </w:p>
    <w:p w:rsidR="00DA23A6" w:rsidRDefault="00DA3FDA" w:rsidP="00DA23A6">
      <w:pPr>
        <w:shd w:val="clear" w:color="auto" w:fill="FFFFFF" w:themeFill="background1"/>
        <w:spacing w:before="100" w:beforeAutospacing="1" w:after="100" w:afterAutospacing="1"/>
        <w:rPr>
          <w:b/>
          <w:color w:val="000000"/>
          <w:sz w:val="20"/>
          <w:szCs w:val="20"/>
          <w:lang w:eastAsia="hu-HU"/>
        </w:rPr>
      </w:pPr>
      <w:r>
        <w:rPr>
          <w:b/>
          <w:color w:val="000000"/>
          <w:sz w:val="20"/>
          <w:szCs w:val="20"/>
          <w:lang w:eastAsia="hu-HU"/>
        </w:rPr>
        <w:t>2.</w:t>
      </w:r>
      <w:r w:rsidR="00DA23A6">
        <w:rPr>
          <w:b/>
          <w:color w:val="000000"/>
          <w:sz w:val="20"/>
          <w:szCs w:val="20"/>
          <w:lang w:eastAsia="hu-HU"/>
        </w:rPr>
        <w:t>Írjatok le a burgonya  A,B,C megjelölés jelentőségét</w:t>
      </w:r>
    </w:p>
    <w:p w:rsidR="000B411A" w:rsidRDefault="000B411A"/>
    <w:sectPr w:rsidR="000B411A" w:rsidSect="000B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9B8"/>
    <w:rsid w:val="000B411A"/>
    <w:rsid w:val="00162A8F"/>
    <w:rsid w:val="00291BE7"/>
    <w:rsid w:val="00316AAF"/>
    <w:rsid w:val="00360005"/>
    <w:rsid w:val="003859B8"/>
    <w:rsid w:val="003B06E2"/>
    <w:rsid w:val="004346DF"/>
    <w:rsid w:val="0043474C"/>
    <w:rsid w:val="00446BD5"/>
    <w:rsid w:val="004E4095"/>
    <w:rsid w:val="004F6EF7"/>
    <w:rsid w:val="006A1EFE"/>
    <w:rsid w:val="00736E4C"/>
    <w:rsid w:val="00794744"/>
    <w:rsid w:val="007B2E3C"/>
    <w:rsid w:val="008D72D9"/>
    <w:rsid w:val="00977530"/>
    <w:rsid w:val="00A744B1"/>
    <w:rsid w:val="00C04107"/>
    <w:rsid w:val="00D334FD"/>
    <w:rsid w:val="00DA23A6"/>
    <w:rsid w:val="00DA3FDA"/>
    <w:rsid w:val="00E434AA"/>
    <w:rsid w:val="00ED098A"/>
    <w:rsid w:val="00F4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9B8"/>
    <w:pPr>
      <w:keepNext/>
      <w:outlineLvl w:val="0"/>
    </w:pPr>
    <w:rPr>
      <w:sz w:val="16"/>
      <w:u w:val="single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9B8"/>
    <w:rPr>
      <w:rFonts w:ascii="Times New Roman" w:eastAsia="Times New Roman" w:hAnsi="Times New Roman" w:cs="Times New Roman"/>
      <w:sz w:val="16"/>
      <w:szCs w:val="24"/>
      <w:u w:val="single"/>
      <w:lang w:val="sk-SK" w:eastAsia="cs-CZ"/>
    </w:rPr>
  </w:style>
  <w:style w:type="paragraph" w:styleId="NormalWeb">
    <w:name w:val="Normal (Web)"/>
    <w:basedOn w:val="Normal"/>
    <w:uiPriority w:val="99"/>
    <w:unhideWhenUsed/>
    <w:rsid w:val="00ED098A"/>
    <w:pPr>
      <w:spacing w:before="100" w:beforeAutospacing="1" w:after="100" w:afterAutospacing="1"/>
    </w:pPr>
    <w:rPr>
      <w:lang w:val="hu-HU" w:eastAsia="hu-HU"/>
    </w:rPr>
  </w:style>
  <w:style w:type="character" w:customStyle="1" w:styleId="badge">
    <w:name w:val="badge"/>
    <w:basedOn w:val="DefaultParagraphFont"/>
    <w:rsid w:val="004E4095"/>
  </w:style>
  <w:style w:type="paragraph" w:styleId="BalloonText">
    <w:name w:val="Balloon Text"/>
    <w:basedOn w:val="Normal"/>
    <w:link w:val="BalloonTextChar"/>
    <w:uiPriority w:val="99"/>
    <w:semiHidden/>
    <w:unhideWhenUsed/>
    <w:rsid w:val="0031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AF"/>
    <w:rPr>
      <w:rFonts w:ascii="Tahoma" w:eastAsia="Times New Roman" w:hAnsi="Tahoma" w:cs="Tahoma"/>
      <w:sz w:val="16"/>
      <w:szCs w:val="16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sid w:val="007B2E3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15</cp:revision>
  <dcterms:created xsi:type="dcterms:W3CDTF">2020-06-16T08:51:00Z</dcterms:created>
  <dcterms:modified xsi:type="dcterms:W3CDTF">2020-06-17T08:46:00Z</dcterms:modified>
</cp:coreProperties>
</file>